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B" w:rsidRPr="00AB23D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3D0">
        <w:rPr>
          <w:rFonts w:ascii="Times New Roman" w:hAnsi="Times New Roman" w:cs="Times New Roman"/>
          <w:sz w:val="24"/>
          <w:szCs w:val="24"/>
        </w:rPr>
        <w:t>Сведения</w:t>
      </w:r>
    </w:p>
    <w:p w:rsidR="00DC2F3B" w:rsidRPr="00AB23D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3D0">
        <w:rPr>
          <w:rFonts w:ascii="Times New Roman" w:hAnsi="Times New Roman" w:cs="Times New Roman"/>
          <w:sz w:val="24"/>
          <w:szCs w:val="24"/>
        </w:rPr>
        <w:t>о проектной документации, в отношении которой выдано</w:t>
      </w:r>
    </w:p>
    <w:p w:rsidR="00DC2F3B" w:rsidRPr="00AB23D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3D0">
        <w:rPr>
          <w:rFonts w:ascii="Times New Roman" w:hAnsi="Times New Roman" w:cs="Times New Roman"/>
          <w:sz w:val="24"/>
          <w:szCs w:val="24"/>
        </w:rPr>
        <w:t>положительное заключение уполномоченного на проведение</w:t>
      </w:r>
    </w:p>
    <w:p w:rsidR="00DC2F3B" w:rsidRPr="00AB23D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3D0">
        <w:rPr>
          <w:rFonts w:ascii="Times New Roman" w:hAnsi="Times New Roman" w:cs="Times New Roman"/>
          <w:sz w:val="24"/>
          <w:szCs w:val="24"/>
        </w:rPr>
        <w:t>государственной экспертизы проектной документации</w:t>
      </w:r>
    </w:p>
    <w:p w:rsidR="00B178D8" w:rsidRPr="00AB23D0" w:rsidRDefault="00DC2F3B" w:rsidP="00DC2F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3D0">
        <w:rPr>
          <w:rFonts w:ascii="Times New Roman" w:hAnsi="Times New Roman" w:cs="Times New Roman"/>
          <w:sz w:val="24"/>
          <w:szCs w:val="24"/>
        </w:rPr>
        <w:t>органа исполнительной власти и организации</w:t>
      </w:r>
    </w:p>
    <w:p w:rsidR="00DC2F3B" w:rsidRPr="00AB23D0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845"/>
        <w:gridCol w:w="756"/>
        <w:gridCol w:w="6474"/>
        <w:gridCol w:w="6521"/>
      </w:tblGrid>
      <w:tr w:rsidR="00AB6035" w:rsidRPr="00AB23D0" w:rsidTr="00BB7AE0">
        <w:tc>
          <w:tcPr>
            <w:tcW w:w="845" w:type="dxa"/>
            <w:vAlign w:val="center"/>
          </w:tcPr>
          <w:p w:rsidR="00AB6035" w:rsidRPr="00AB23D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B23D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6521" w:type="dxa"/>
            <w:vAlign w:val="center"/>
          </w:tcPr>
          <w:p w:rsidR="00AB6035" w:rsidRPr="00AB23D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AB23D0" w:rsidRDefault="00AB6035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6521" w:type="dxa"/>
            <w:vAlign w:val="center"/>
          </w:tcPr>
          <w:p w:rsidR="00AB6035" w:rsidRPr="00AB23D0" w:rsidRDefault="00AB23D0" w:rsidP="00AB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– пропускной пункт №2. Искусственное освещение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«г. Ханты-Мансийск – пос. </w:t>
            </w: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Тюмень – Ханты-Мансийск». Обустройство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эксплуатации Южной части Приобского месторождения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AB23D0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AB23D0" w:rsidRDefault="00AB23D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– пропускной пункт №2. Искусственное освещение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автомобильной дороги «г. Ханты-Мансийск – пос. </w:t>
            </w: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Горноправдинск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Тюмень – Ханты-Мансийск». Обустройство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эксплуатации Южной части Приобского месторождения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E1384E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1384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6035" w:rsidRPr="00E1384E" w:rsidRDefault="00AB23D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Газпромнефть</w:t>
            </w:r>
            <w:proofErr w:type="spellEnd"/>
            <w:r w:rsidRPr="00E1384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Хантос</w:t>
            </w:r>
            <w:proofErr w:type="spellEnd"/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E1384E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E1384E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6521" w:type="dxa"/>
            <w:vAlign w:val="center"/>
          </w:tcPr>
          <w:p w:rsidR="00AB23D0" w:rsidRPr="00E1384E" w:rsidRDefault="00AB23D0" w:rsidP="00E4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>Адрес: 628011, Российская Федерация, Ханты-Мансийский автономный округ – Югра, г. Ханты-Мансийск, ул. Ленина, д. 56</w:t>
            </w:r>
          </w:p>
          <w:p w:rsidR="00CD5E95" w:rsidRPr="00E1384E" w:rsidRDefault="00CD5E95" w:rsidP="00E457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384E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E1384E" w:rsidRPr="00E1384E">
              <w:rPr>
                <w:rFonts w:ascii="Times New Roman" w:hAnsi="Times New Roman" w:cs="Times New Roman"/>
                <w:sz w:val="24"/>
                <w:szCs w:val="24"/>
              </w:rPr>
              <w:t>8618006063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892D31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892D31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6521" w:type="dxa"/>
            <w:vAlign w:val="center"/>
          </w:tcPr>
          <w:p w:rsidR="00E457BF" w:rsidRPr="00892D31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осуществивших подготовку проектной документации:</w:t>
            </w:r>
          </w:p>
          <w:p w:rsidR="00E1384E" w:rsidRPr="00892D31" w:rsidRDefault="00E1384E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Югранефтегазпроект</w:t>
            </w:r>
            <w:proofErr w:type="spell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67C2" w:rsidRPr="00892D31" w:rsidRDefault="003B67C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Адрес: 628305, Российская Федерация, Ханты-Мансийский автономный округ – Югра, г. </w:t>
            </w:r>
            <w:proofErr w:type="spellStart"/>
            <w:proofErr w:type="gramStart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Нефте-юганск</w:t>
            </w:r>
            <w:proofErr w:type="spellEnd"/>
            <w:proofErr w:type="gram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, населённый пункт Северо-Восточная зона, массив 02, квартал 04.</w:t>
            </w:r>
          </w:p>
          <w:p w:rsidR="00E457BF" w:rsidRPr="00892D31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ИНН: </w:t>
            </w:r>
            <w:r w:rsidR="003B67C2" w:rsidRPr="00892D31">
              <w:rPr>
                <w:rFonts w:ascii="Times New Roman" w:hAnsi="Times New Roman" w:cs="Times New Roman"/>
                <w:sz w:val="24"/>
                <w:szCs w:val="24"/>
              </w:rPr>
              <w:t>8604034825</w:t>
            </w:r>
          </w:p>
          <w:p w:rsidR="00E457BF" w:rsidRPr="00892D31" w:rsidRDefault="00E457BF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Идентификационные сведения о лицах, выполнивших инженерные изыскания</w:t>
            </w:r>
            <w:r w:rsidR="001B6CEA" w:rsidRPr="00892D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B67C2" w:rsidRPr="00892D31" w:rsidRDefault="003B67C2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«Научно-Производственное Предприятие «</w:t>
            </w:r>
            <w:proofErr w:type="spellStart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Сибгеокарта</w:t>
            </w:r>
            <w:proofErr w:type="spell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2D31" w:rsidRPr="00892D31" w:rsidRDefault="00892D31" w:rsidP="0089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Адрес: 628602, Российская Федерация, Ханты-Мансийский автономный округ – Югра, г. Нижневартовск, ул. Мусы </w:t>
            </w:r>
            <w:proofErr w:type="spellStart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, дом 18, помещение № 1016.</w:t>
            </w:r>
          </w:p>
          <w:p w:rsidR="006A773C" w:rsidRPr="00892D31" w:rsidRDefault="00892D31" w:rsidP="00892D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>ИНН: 8603136398</w:t>
            </w:r>
          </w:p>
        </w:tc>
      </w:tr>
      <w:tr w:rsidR="00AB6035" w:rsidRPr="00AB23D0" w:rsidTr="00BB7AE0">
        <w:tc>
          <w:tcPr>
            <w:tcW w:w="845" w:type="dxa"/>
            <w:vAlign w:val="center"/>
          </w:tcPr>
          <w:p w:rsidR="00AB6035" w:rsidRPr="002E5DB8" w:rsidRDefault="004963DE" w:rsidP="00AB60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7230" w:type="dxa"/>
            <w:gridSpan w:val="2"/>
            <w:vAlign w:val="center"/>
          </w:tcPr>
          <w:p w:rsidR="00AB6035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6521" w:type="dxa"/>
            <w:vAlign w:val="center"/>
          </w:tcPr>
          <w:p w:rsidR="00AB6035" w:rsidRPr="002E5DB8" w:rsidRDefault="00BB7AE0" w:rsidP="00BB7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Ханты-Мансийский автономный округ – Югра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055B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Ханты-Мансийский автономный округ – Югра,</w:t>
            </w:r>
            <w:r w:rsidR="00055BD7"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5DB8" w:rsidRPr="002E5DB8">
              <w:rPr>
                <w:rFonts w:ascii="Times New Roman" w:hAnsi="Times New Roman" w:cs="Times New Roman"/>
                <w:sz w:val="24"/>
                <w:szCs w:val="24"/>
              </w:rPr>
              <w:t>Южная часть Приобского месторождения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AB23D0" w:rsidRDefault="002B18FD" w:rsidP="00AB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86-1-1-3-00</w:t>
            </w:r>
            <w:r w:rsidR="00AB23D0" w:rsidRPr="00AB23D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6521" w:type="dxa"/>
            <w:vAlign w:val="center"/>
          </w:tcPr>
          <w:p w:rsidR="004963DE" w:rsidRPr="00AB23D0" w:rsidRDefault="00AB23D0" w:rsidP="00CD5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B7AE0" w:rsidRPr="00AB23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18FD" w:rsidRPr="00AB23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D5E95" w:rsidRPr="00AB2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AE0" w:rsidRPr="00AB23D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B18FD" w:rsidRPr="00AB2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6521" w:type="dxa"/>
            <w:vAlign w:val="center"/>
          </w:tcPr>
          <w:p w:rsidR="004963DE" w:rsidRPr="00AB23D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6521" w:type="dxa"/>
            <w:vAlign w:val="center"/>
          </w:tcPr>
          <w:p w:rsidR="004963DE" w:rsidRPr="00AB23D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6521" w:type="dxa"/>
            <w:vAlign w:val="center"/>
          </w:tcPr>
          <w:p w:rsidR="004963DE" w:rsidRPr="00AB23D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строительства объекта капитального строительства показателей </w:t>
            </w:r>
            <w:proofErr w:type="spellStart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укрупненных</w:t>
            </w:r>
            <w:proofErr w:type="spellEnd"/>
            <w:r w:rsidRPr="00AB23D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цены строительства</w:t>
            </w:r>
          </w:p>
        </w:tc>
        <w:tc>
          <w:tcPr>
            <w:tcW w:w="6521" w:type="dxa"/>
            <w:vAlign w:val="center"/>
          </w:tcPr>
          <w:p w:rsidR="004963DE" w:rsidRPr="00AB23D0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AB23D0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AB23D0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AB23D0" w:rsidRDefault="00AB23D0" w:rsidP="00DE00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B23D0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необходимой пропускной способности людей по пропускам, проезда транспорта, контроля ввоза и вывоза грузов на территорию месторождения.</w:t>
            </w:r>
          </w:p>
        </w:tc>
      </w:tr>
      <w:tr w:rsidR="004963DE" w:rsidRPr="00AB23D0" w:rsidTr="00BB7AE0">
        <w:tc>
          <w:tcPr>
            <w:tcW w:w="845" w:type="dxa"/>
            <w:vMerge w:val="restart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6521" w:type="dxa"/>
            <w:vAlign w:val="center"/>
          </w:tcPr>
          <w:p w:rsidR="004963DE" w:rsidRPr="002E5DB8" w:rsidRDefault="004963DE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r w:rsidRPr="002E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2E5DB8" w:rsidRDefault="002E5DB8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r w:rsidRPr="002E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r w:rsidRPr="002E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зданий)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r w:rsidRPr="002E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:rsidR="004963DE" w:rsidRPr="002E5DB8" w:rsidRDefault="002E5DB8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</w:t>
            </w:r>
            <w:r w:rsidRPr="002E5D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21" w:type="dxa"/>
            <w:vAlign w:val="center"/>
          </w:tcPr>
          <w:p w:rsidR="004963DE" w:rsidRPr="002E5DB8" w:rsidRDefault="002E5DB8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6521" w:type="dxa"/>
            <w:vAlign w:val="center"/>
          </w:tcPr>
          <w:p w:rsidR="004963DE" w:rsidRPr="002E5DB8" w:rsidRDefault="002E5DB8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spellEnd"/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Класс энергоэффективности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4963DE" w:rsidRPr="00AB23D0" w:rsidTr="00BB7AE0">
        <w:tc>
          <w:tcPr>
            <w:tcW w:w="845" w:type="dxa"/>
            <w:vMerge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4963DE" w:rsidRPr="002E5DB8" w:rsidRDefault="004963DE" w:rsidP="00496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474" w:type="dxa"/>
            <w:vAlign w:val="center"/>
          </w:tcPr>
          <w:p w:rsidR="004963DE" w:rsidRPr="002E5DB8" w:rsidRDefault="004963DE" w:rsidP="004963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2E5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строительства – </w:t>
            </w:r>
            <w:r w:rsidR="001B6CEA" w:rsidRPr="002E5D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5DB8" w:rsidRPr="002E5D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IД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230" w:type="dxa"/>
            <w:gridSpan w:val="2"/>
            <w:vAlign w:val="center"/>
          </w:tcPr>
          <w:p w:rsidR="00B82154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63DE" w:rsidRPr="00AB23D0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BB7AE0" w:rsidP="00BB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963DE" w:rsidTr="00BB7AE0">
        <w:tc>
          <w:tcPr>
            <w:tcW w:w="845" w:type="dxa"/>
            <w:vAlign w:val="center"/>
          </w:tcPr>
          <w:p w:rsidR="004963DE" w:rsidRPr="002E5DB8" w:rsidRDefault="004963DE" w:rsidP="00496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230" w:type="dxa"/>
            <w:gridSpan w:val="2"/>
            <w:vAlign w:val="center"/>
          </w:tcPr>
          <w:p w:rsidR="004963DE" w:rsidRPr="002E5DB8" w:rsidRDefault="00B82154" w:rsidP="00B821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6521" w:type="dxa"/>
            <w:vAlign w:val="center"/>
          </w:tcPr>
          <w:p w:rsidR="004963DE" w:rsidRPr="002E5DB8" w:rsidRDefault="002B18FD" w:rsidP="00742B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Категория опасности процессов по сейсмичности</w:t>
            </w:r>
            <w:r w:rsidR="00652252"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– умеренно опасная</w:t>
            </w:r>
            <w:r w:rsidR="00742B2D" w:rsidRPr="002E5D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52252"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>по пучению</w:t>
            </w:r>
            <w:r w:rsidR="00742B2D"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и подтоплению</w:t>
            </w:r>
            <w:r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42B2D" w:rsidRPr="002E5DB8">
              <w:rPr>
                <w:rFonts w:ascii="Times New Roman" w:hAnsi="Times New Roman" w:cs="Times New Roman"/>
                <w:sz w:val="24"/>
                <w:szCs w:val="24"/>
              </w:rPr>
              <w:t>весьма</w:t>
            </w:r>
            <w:r w:rsidR="001621D7" w:rsidRPr="002E5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B2D" w:rsidRPr="002E5DB8">
              <w:rPr>
                <w:rFonts w:ascii="Times New Roman" w:hAnsi="Times New Roman" w:cs="Times New Roman"/>
                <w:sz w:val="24"/>
                <w:szCs w:val="24"/>
              </w:rPr>
              <w:t>опасная</w:t>
            </w:r>
          </w:p>
        </w:tc>
      </w:tr>
    </w:tbl>
    <w:p w:rsidR="00DC2F3B" w:rsidRPr="00DC2F3B" w:rsidRDefault="00DC2F3B" w:rsidP="00DC2F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2F3B" w:rsidRPr="00DC2F3B" w:rsidSect="004963D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526"/>
    <w:rsid w:val="00011A30"/>
    <w:rsid w:val="00027D76"/>
    <w:rsid w:val="0003281D"/>
    <w:rsid w:val="00045071"/>
    <w:rsid w:val="00055BD7"/>
    <w:rsid w:val="00072EC8"/>
    <w:rsid w:val="0007635D"/>
    <w:rsid w:val="00085BCB"/>
    <w:rsid w:val="000A1E94"/>
    <w:rsid w:val="000B5E28"/>
    <w:rsid w:val="000B63DF"/>
    <w:rsid w:val="000B6818"/>
    <w:rsid w:val="000C3B72"/>
    <w:rsid w:val="000C765E"/>
    <w:rsid w:val="000E6479"/>
    <w:rsid w:val="000E74DC"/>
    <w:rsid w:val="000E7C74"/>
    <w:rsid w:val="000F0740"/>
    <w:rsid w:val="000F7007"/>
    <w:rsid w:val="001012C6"/>
    <w:rsid w:val="00107778"/>
    <w:rsid w:val="001131CC"/>
    <w:rsid w:val="001162BF"/>
    <w:rsid w:val="00124105"/>
    <w:rsid w:val="00124E5A"/>
    <w:rsid w:val="00131E1F"/>
    <w:rsid w:val="00134204"/>
    <w:rsid w:val="00141DD4"/>
    <w:rsid w:val="00146A6C"/>
    <w:rsid w:val="001621D7"/>
    <w:rsid w:val="0017246C"/>
    <w:rsid w:val="00174FFB"/>
    <w:rsid w:val="00175D5E"/>
    <w:rsid w:val="001779A5"/>
    <w:rsid w:val="001838EB"/>
    <w:rsid w:val="0019007C"/>
    <w:rsid w:val="001B6CEA"/>
    <w:rsid w:val="001C2684"/>
    <w:rsid w:val="001C2FF1"/>
    <w:rsid w:val="001D233A"/>
    <w:rsid w:val="001D796C"/>
    <w:rsid w:val="002021F2"/>
    <w:rsid w:val="00212558"/>
    <w:rsid w:val="002200D2"/>
    <w:rsid w:val="002317E8"/>
    <w:rsid w:val="0023369C"/>
    <w:rsid w:val="00250034"/>
    <w:rsid w:val="00253692"/>
    <w:rsid w:val="002547E8"/>
    <w:rsid w:val="00255DBA"/>
    <w:rsid w:val="00264213"/>
    <w:rsid w:val="00267FF7"/>
    <w:rsid w:val="00275BA8"/>
    <w:rsid w:val="0027664A"/>
    <w:rsid w:val="00283B41"/>
    <w:rsid w:val="002865DA"/>
    <w:rsid w:val="002A06A1"/>
    <w:rsid w:val="002A1242"/>
    <w:rsid w:val="002A23C1"/>
    <w:rsid w:val="002B18FD"/>
    <w:rsid w:val="002B219A"/>
    <w:rsid w:val="002B3EE1"/>
    <w:rsid w:val="002B4ECB"/>
    <w:rsid w:val="002B56D6"/>
    <w:rsid w:val="002C1785"/>
    <w:rsid w:val="002D17E6"/>
    <w:rsid w:val="002D1FEA"/>
    <w:rsid w:val="002D56D3"/>
    <w:rsid w:val="002E5DB8"/>
    <w:rsid w:val="00301A35"/>
    <w:rsid w:val="00305EDF"/>
    <w:rsid w:val="00315EA8"/>
    <w:rsid w:val="0032637E"/>
    <w:rsid w:val="00326535"/>
    <w:rsid w:val="00326781"/>
    <w:rsid w:val="00332026"/>
    <w:rsid w:val="003456EC"/>
    <w:rsid w:val="003543BF"/>
    <w:rsid w:val="00362232"/>
    <w:rsid w:val="00372410"/>
    <w:rsid w:val="00375C23"/>
    <w:rsid w:val="00381D5F"/>
    <w:rsid w:val="00382ED8"/>
    <w:rsid w:val="00387377"/>
    <w:rsid w:val="0039133B"/>
    <w:rsid w:val="00394BA2"/>
    <w:rsid w:val="00396DED"/>
    <w:rsid w:val="003A035C"/>
    <w:rsid w:val="003A3AF6"/>
    <w:rsid w:val="003A45CE"/>
    <w:rsid w:val="003A4BDB"/>
    <w:rsid w:val="003A6CA6"/>
    <w:rsid w:val="003B0F9D"/>
    <w:rsid w:val="003B67C2"/>
    <w:rsid w:val="003C2958"/>
    <w:rsid w:val="003D0F35"/>
    <w:rsid w:val="003E50C9"/>
    <w:rsid w:val="003F0066"/>
    <w:rsid w:val="003F20FC"/>
    <w:rsid w:val="003F545B"/>
    <w:rsid w:val="003F7C6D"/>
    <w:rsid w:val="00401AB7"/>
    <w:rsid w:val="0040517F"/>
    <w:rsid w:val="00407298"/>
    <w:rsid w:val="0041340D"/>
    <w:rsid w:val="00417A71"/>
    <w:rsid w:val="00421803"/>
    <w:rsid w:val="004402B0"/>
    <w:rsid w:val="0044109A"/>
    <w:rsid w:val="00442346"/>
    <w:rsid w:val="00442575"/>
    <w:rsid w:val="00460F75"/>
    <w:rsid w:val="00471A78"/>
    <w:rsid w:val="004771DD"/>
    <w:rsid w:val="0049128B"/>
    <w:rsid w:val="00494567"/>
    <w:rsid w:val="004963DE"/>
    <w:rsid w:val="004A4665"/>
    <w:rsid w:val="004B1751"/>
    <w:rsid w:val="004B6CF8"/>
    <w:rsid w:val="004B6E1F"/>
    <w:rsid w:val="004C52F7"/>
    <w:rsid w:val="004D111C"/>
    <w:rsid w:val="004D42FE"/>
    <w:rsid w:val="004E1D39"/>
    <w:rsid w:val="004E3477"/>
    <w:rsid w:val="004F2398"/>
    <w:rsid w:val="004F33B2"/>
    <w:rsid w:val="004F3F40"/>
    <w:rsid w:val="004F4B38"/>
    <w:rsid w:val="00525060"/>
    <w:rsid w:val="00527590"/>
    <w:rsid w:val="00531D97"/>
    <w:rsid w:val="005424A0"/>
    <w:rsid w:val="00552C21"/>
    <w:rsid w:val="00553E0A"/>
    <w:rsid w:val="0055495E"/>
    <w:rsid w:val="00564004"/>
    <w:rsid w:val="005653D9"/>
    <w:rsid w:val="0057065D"/>
    <w:rsid w:val="00577A8D"/>
    <w:rsid w:val="00595B75"/>
    <w:rsid w:val="00596D4B"/>
    <w:rsid w:val="005A4222"/>
    <w:rsid w:val="005B0980"/>
    <w:rsid w:val="005C2C55"/>
    <w:rsid w:val="005C7FD7"/>
    <w:rsid w:val="005D0179"/>
    <w:rsid w:val="005D2CD7"/>
    <w:rsid w:val="005E61E1"/>
    <w:rsid w:val="005F7850"/>
    <w:rsid w:val="00601D26"/>
    <w:rsid w:val="00607966"/>
    <w:rsid w:val="0063493A"/>
    <w:rsid w:val="00652252"/>
    <w:rsid w:val="006533C1"/>
    <w:rsid w:val="006775E4"/>
    <w:rsid w:val="006923CE"/>
    <w:rsid w:val="00696923"/>
    <w:rsid w:val="006A773C"/>
    <w:rsid w:val="006B0BB2"/>
    <w:rsid w:val="006B718D"/>
    <w:rsid w:val="006C2139"/>
    <w:rsid w:val="006C5DCE"/>
    <w:rsid w:val="006E50FC"/>
    <w:rsid w:val="006E7390"/>
    <w:rsid w:val="00705578"/>
    <w:rsid w:val="00706729"/>
    <w:rsid w:val="007107EA"/>
    <w:rsid w:val="00725D21"/>
    <w:rsid w:val="00742B2D"/>
    <w:rsid w:val="00753A7F"/>
    <w:rsid w:val="00753C9A"/>
    <w:rsid w:val="00754022"/>
    <w:rsid w:val="00756D69"/>
    <w:rsid w:val="00757543"/>
    <w:rsid w:val="00761D12"/>
    <w:rsid w:val="00771F37"/>
    <w:rsid w:val="00781266"/>
    <w:rsid w:val="0078176D"/>
    <w:rsid w:val="0078192B"/>
    <w:rsid w:val="00781EC8"/>
    <w:rsid w:val="007978DA"/>
    <w:rsid w:val="007A05ED"/>
    <w:rsid w:val="007B52B7"/>
    <w:rsid w:val="007D4D88"/>
    <w:rsid w:val="007D5E2D"/>
    <w:rsid w:val="007E40A9"/>
    <w:rsid w:val="007F149E"/>
    <w:rsid w:val="007F3629"/>
    <w:rsid w:val="00807846"/>
    <w:rsid w:val="00807DFB"/>
    <w:rsid w:val="0082019E"/>
    <w:rsid w:val="00821C98"/>
    <w:rsid w:val="008240F6"/>
    <w:rsid w:val="00825494"/>
    <w:rsid w:val="00843E07"/>
    <w:rsid w:val="00862B2F"/>
    <w:rsid w:val="0086320B"/>
    <w:rsid w:val="00866265"/>
    <w:rsid w:val="00866D7E"/>
    <w:rsid w:val="008817D5"/>
    <w:rsid w:val="0088246D"/>
    <w:rsid w:val="00892528"/>
    <w:rsid w:val="00892D31"/>
    <w:rsid w:val="008B431D"/>
    <w:rsid w:val="008C3F28"/>
    <w:rsid w:val="008C5E68"/>
    <w:rsid w:val="008C6F09"/>
    <w:rsid w:val="008E03E5"/>
    <w:rsid w:val="008E2F97"/>
    <w:rsid w:val="008E4E7A"/>
    <w:rsid w:val="008F1509"/>
    <w:rsid w:val="008F20E4"/>
    <w:rsid w:val="008F219E"/>
    <w:rsid w:val="008F2CFF"/>
    <w:rsid w:val="008F3250"/>
    <w:rsid w:val="00903E62"/>
    <w:rsid w:val="00904918"/>
    <w:rsid w:val="0090620D"/>
    <w:rsid w:val="00906281"/>
    <w:rsid w:val="00914265"/>
    <w:rsid w:val="00931284"/>
    <w:rsid w:val="009329B6"/>
    <w:rsid w:val="00954E0E"/>
    <w:rsid w:val="00964105"/>
    <w:rsid w:val="00990691"/>
    <w:rsid w:val="00990DBA"/>
    <w:rsid w:val="009918C9"/>
    <w:rsid w:val="009A19BD"/>
    <w:rsid w:val="009A3FFA"/>
    <w:rsid w:val="009B1F60"/>
    <w:rsid w:val="009B1FA3"/>
    <w:rsid w:val="009C0DE2"/>
    <w:rsid w:val="009C3902"/>
    <w:rsid w:val="009C77FA"/>
    <w:rsid w:val="009D16E1"/>
    <w:rsid w:val="009D49AD"/>
    <w:rsid w:val="009D5581"/>
    <w:rsid w:val="009D665D"/>
    <w:rsid w:val="009F22A5"/>
    <w:rsid w:val="00A16AFD"/>
    <w:rsid w:val="00A17D9D"/>
    <w:rsid w:val="00A236DB"/>
    <w:rsid w:val="00A4574C"/>
    <w:rsid w:val="00A6349E"/>
    <w:rsid w:val="00A70D46"/>
    <w:rsid w:val="00A85CD0"/>
    <w:rsid w:val="00A902CF"/>
    <w:rsid w:val="00AA0434"/>
    <w:rsid w:val="00AA0E94"/>
    <w:rsid w:val="00AA24BC"/>
    <w:rsid w:val="00AB23D0"/>
    <w:rsid w:val="00AB3526"/>
    <w:rsid w:val="00AB6035"/>
    <w:rsid w:val="00AE36AB"/>
    <w:rsid w:val="00AF785D"/>
    <w:rsid w:val="00B01C3E"/>
    <w:rsid w:val="00B13A8E"/>
    <w:rsid w:val="00B178D8"/>
    <w:rsid w:val="00B236BF"/>
    <w:rsid w:val="00B255DB"/>
    <w:rsid w:val="00B2677B"/>
    <w:rsid w:val="00B401F1"/>
    <w:rsid w:val="00B51A78"/>
    <w:rsid w:val="00B54E7E"/>
    <w:rsid w:val="00B6119E"/>
    <w:rsid w:val="00B638E4"/>
    <w:rsid w:val="00B75542"/>
    <w:rsid w:val="00B777E3"/>
    <w:rsid w:val="00B803AB"/>
    <w:rsid w:val="00B82154"/>
    <w:rsid w:val="00B847B1"/>
    <w:rsid w:val="00B8758D"/>
    <w:rsid w:val="00B91E62"/>
    <w:rsid w:val="00B931BC"/>
    <w:rsid w:val="00B93801"/>
    <w:rsid w:val="00B947A7"/>
    <w:rsid w:val="00BB74CF"/>
    <w:rsid w:val="00BB7AE0"/>
    <w:rsid w:val="00BC5CB7"/>
    <w:rsid w:val="00BD45ED"/>
    <w:rsid w:val="00BD4BD1"/>
    <w:rsid w:val="00BE64B9"/>
    <w:rsid w:val="00BF487F"/>
    <w:rsid w:val="00BF5795"/>
    <w:rsid w:val="00BF6EF4"/>
    <w:rsid w:val="00C04317"/>
    <w:rsid w:val="00C10DC2"/>
    <w:rsid w:val="00C11F94"/>
    <w:rsid w:val="00C21680"/>
    <w:rsid w:val="00C2270E"/>
    <w:rsid w:val="00C25CD5"/>
    <w:rsid w:val="00C311F4"/>
    <w:rsid w:val="00C3782B"/>
    <w:rsid w:val="00C37B37"/>
    <w:rsid w:val="00C4058C"/>
    <w:rsid w:val="00C42656"/>
    <w:rsid w:val="00C45475"/>
    <w:rsid w:val="00C467DA"/>
    <w:rsid w:val="00C50986"/>
    <w:rsid w:val="00C53655"/>
    <w:rsid w:val="00C56FBE"/>
    <w:rsid w:val="00C60029"/>
    <w:rsid w:val="00C60262"/>
    <w:rsid w:val="00C60ACD"/>
    <w:rsid w:val="00C62F11"/>
    <w:rsid w:val="00C66EFD"/>
    <w:rsid w:val="00C74E91"/>
    <w:rsid w:val="00C846AC"/>
    <w:rsid w:val="00C915A2"/>
    <w:rsid w:val="00CA32BF"/>
    <w:rsid w:val="00CA4BDF"/>
    <w:rsid w:val="00CD1611"/>
    <w:rsid w:val="00CD3E1C"/>
    <w:rsid w:val="00CD5E95"/>
    <w:rsid w:val="00CE0442"/>
    <w:rsid w:val="00CE5A1A"/>
    <w:rsid w:val="00CE7BBC"/>
    <w:rsid w:val="00D11289"/>
    <w:rsid w:val="00D2296A"/>
    <w:rsid w:val="00D2554C"/>
    <w:rsid w:val="00D3110B"/>
    <w:rsid w:val="00D36415"/>
    <w:rsid w:val="00D36CE1"/>
    <w:rsid w:val="00D53E89"/>
    <w:rsid w:val="00D63DB8"/>
    <w:rsid w:val="00D655D6"/>
    <w:rsid w:val="00D81C36"/>
    <w:rsid w:val="00D97D35"/>
    <w:rsid w:val="00DB0353"/>
    <w:rsid w:val="00DB4E98"/>
    <w:rsid w:val="00DC214E"/>
    <w:rsid w:val="00DC2F3B"/>
    <w:rsid w:val="00DC3751"/>
    <w:rsid w:val="00DD7869"/>
    <w:rsid w:val="00DD7DFD"/>
    <w:rsid w:val="00DE003E"/>
    <w:rsid w:val="00DE03AE"/>
    <w:rsid w:val="00E00B9C"/>
    <w:rsid w:val="00E03A7F"/>
    <w:rsid w:val="00E04340"/>
    <w:rsid w:val="00E04D40"/>
    <w:rsid w:val="00E05152"/>
    <w:rsid w:val="00E1384E"/>
    <w:rsid w:val="00E17A2A"/>
    <w:rsid w:val="00E27C56"/>
    <w:rsid w:val="00E35785"/>
    <w:rsid w:val="00E40EF8"/>
    <w:rsid w:val="00E457BF"/>
    <w:rsid w:val="00E45F1E"/>
    <w:rsid w:val="00E460BB"/>
    <w:rsid w:val="00E5173E"/>
    <w:rsid w:val="00E56EE3"/>
    <w:rsid w:val="00E73DE3"/>
    <w:rsid w:val="00E75820"/>
    <w:rsid w:val="00E85D91"/>
    <w:rsid w:val="00EA62D8"/>
    <w:rsid w:val="00EB13D9"/>
    <w:rsid w:val="00EB1546"/>
    <w:rsid w:val="00EB2313"/>
    <w:rsid w:val="00EB73FD"/>
    <w:rsid w:val="00EC2D00"/>
    <w:rsid w:val="00EF26B2"/>
    <w:rsid w:val="00EF6EAE"/>
    <w:rsid w:val="00F17D1F"/>
    <w:rsid w:val="00F21E69"/>
    <w:rsid w:val="00F26184"/>
    <w:rsid w:val="00F26A0A"/>
    <w:rsid w:val="00F32F04"/>
    <w:rsid w:val="00F45D36"/>
    <w:rsid w:val="00F5047D"/>
    <w:rsid w:val="00F53F03"/>
    <w:rsid w:val="00F61B5A"/>
    <w:rsid w:val="00F6457C"/>
    <w:rsid w:val="00F7386B"/>
    <w:rsid w:val="00F73AD5"/>
    <w:rsid w:val="00F75B12"/>
    <w:rsid w:val="00F7717C"/>
    <w:rsid w:val="00F779D7"/>
    <w:rsid w:val="00F86BAA"/>
    <w:rsid w:val="00F907C6"/>
    <w:rsid w:val="00FA24B8"/>
    <w:rsid w:val="00FA529D"/>
    <w:rsid w:val="00FA6C84"/>
    <w:rsid w:val="00FA7398"/>
    <w:rsid w:val="00FB1CE3"/>
    <w:rsid w:val="00FB6933"/>
    <w:rsid w:val="00FC69A6"/>
    <w:rsid w:val="00FE23A0"/>
    <w:rsid w:val="00FE37D7"/>
    <w:rsid w:val="00FE7E85"/>
    <w:rsid w:val="00FF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0EFA9A-637C-41DA-98C9-0C41B911C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Обадьянов Александр Викторович</dc:creator>
  <cp:keywords/>
  <dc:description/>
  <cp:lastModifiedBy>Южаков Михаил Александрович</cp:lastModifiedBy>
  <cp:revision>19</cp:revision>
  <dcterms:created xsi:type="dcterms:W3CDTF">2017-12-21T10:57:00Z</dcterms:created>
  <dcterms:modified xsi:type="dcterms:W3CDTF">2018-03-13T10:45:00Z</dcterms:modified>
</cp:coreProperties>
</file>