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E5" w:rsidRPr="00C801E5" w:rsidRDefault="00C801E5" w:rsidP="00C801E5">
      <w:pPr>
        <w:tabs>
          <w:tab w:val="center" w:pos="4677"/>
          <w:tab w:val="right" w:pos="935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2B2A29"/>
          <w:sz w:val="18"/>
          <w:szCs w:val="18"/>
        </w:rPr>
      </w:pPr>
      <w:r w:rsidRPr="00C801E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6C3B8A55" wp14:editId="4336C1A2">
            <wp:simplePos x="0" y="0"/>
            <wp:positionH relativeFrom="margin">
              <wp:posOffset>5059928</wp:posOffset>
            </wp:positionH>
            <wp:positionV relativeFrom="margin">
              <wp:posOffset>81253</wp:posOffset>
            </wp:positionV>
            <wp:extent cx="1028065" cy="1031240"/>
            <wp:effectExtent l="0" t="0" r="635" b="0"/>
            <wp:wrapNone/>
            <wp:docPr id="8" name="Рисунок 8" descr="Untitl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Untitled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1E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26AF4D47" wp14:editId="2E346613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184275" cy="1079500"/>
            <wp:effectExtent l="0" t="0" r="0" b="6350"/>
            <wp:wrapNone/>
            <wp:docPr id="7" name="Рисунок 7" descr="Polnyy-gerb-t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olnyy-gerb-ts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1E5">
        <w:rPr>
          <w:rFonts w:ascii="Times New Roman" w:hAnsi="Times New Roman" w:cs="Times New Roman"/>
          <w:b/>
          <w:color w:val="2B2A29"/>
          <w:sz w:val="18"/>
          <w:szCs w:val="18"/>
        </w:rPr>
        <w:t>АВТОНОМНОЕ УЧРЕЖДЕНИЕ</w:t>
      </w:r>
    </w:p>
    <w:p w:rsidR="00C801E5" w:rsidRPr="00C801E5" w:rsidRDefault="00C801E5" w:rsidP="00C801E5">
      <w:pPr>
        <w:tabs>
          <w:tab w:val="center" w:pos="4677"/>
          <w:tab w:val="right" w:pos="935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2B2A29"/>
          <w:szCs w:val="26"/>
        </w:rPr>
      </w:pPr>
      <w:r w:rsidRPr="00C801E5">
        <w:rPr>
          <w:rFonts w:ascii="Times New Roman" w:hAnsi="Times New Roman" w:cs="Times New Roman"/>
          <w:b/>
          <w:color w:val="2B2A29"/>
          <w:sz w:val="18"/>
          <w:szCs w:val="18"/>
        </w:rPr>
        <w:t>ХАНТЫ-МАНСИЙСКОГО АВТОНОМНОГО ОКРУГА – ЮГРЫ</w:t>
      </w:r>
    </w:p>
    <w:p w:rsidR="00C801E5" w:rsidRPr="00C801E5" w:rsidRDefault="00C801E5" w:rsidP="00C801E5">
      <w:pPr>
        <w:tabs>
          <w:tab w:val="left" w:pos="885"/>
          <w:tab w:val="center" w:pos="4677"/>
          <w:tab w:val="right" w:pos="9355"/>
        </w:tabs>
        <w:spacing w:after="0" w:line="240" w:lineRule="auto"/>
        <w:ind w:firstLine="284"/>
        <w:rPr>
          <w:rFonts w:ascii="Times New Roman" w:hAnsi="Times New Roman" w:cs="Times New Roman"/>
          <w:b/>
          <w:color w:val="2B2A29"/>
          <w:sz w:val="26"/>
          <w:szCs w:val="26"/>
        </w:rPr>
      </w:pPr>
      <w:r w:rsidRPr="00C801E5">
        <w:rPr>
          <w:rFonts w:ascii="Times New Roman" w:hAnsi="Times New Roman" w:cs="Times New Roman"/>
          <w:b/>
          <w:color w:val="2B2A29"/>
          <w:sz w:val="26"/>
          <w:szCs w:val="26"/>
        </w:rPr>
        <w:tab/>
      </w:r>
      <w:r w:rsidRPr="00C801E5">
        <w:rPr>
          <w:rFonts w:ascii="Times New Roman" w:hAnsi="Times New Roman" w:cs="Times New Roman"/>
          <w:b/>
          <w:color w:val="2B2A29"/>
          <w:sz w:val="26"/>
          <w:szCs w:val="26"/>
        </w:rPr>
        <w:tab/>
        <w:t>«УПРАВЛЕНИЕ ГОСУДАРСТВЕННОЙ</w:t>
      </w:r>
    </w:p>
    <w:p w:rsidR="00C801E5" w:rsidRPr="00C801E5" w:rsidRDefault="00C801E5" w:rsidP="00C801E5">
      <w:pPr>
        <w:tabs>
          <w:tab w:val="center" w:pos="4677"/>
          <w:tab w:val="right" w:pos="935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2B2A29"/>
          <w:sz w:val="26"/>
          <w:szCs w:val="26"/>
        </w:rPr>
      </w:pPr>
      <w:r w:rsidRPr="00C801E5">
        <w:rPr>
          <w:rFonts w:ascii="Times New Roman" w:hAnsi="Times New Roman" w:cs="Times New Roman"/>
          <w:b/>
          <w:color w:val="2B2A29"/>
          <w:sz w:val="26"/>
          <w:szCs w:val="26"/>
        </w:rPr>
        <w:t>ЭКСПЕРТИЗЫ ПРОЕКТНОЙ</w:t>
      </w:r>
    </w:p>
    <w:p w:rsidR="00C801E5" w:rsidRPr="00C801E5" w:rsidRDefault="00C801E5" w:rsidP="00C801E5">
      <w:pPr>
        <w:tabs>
          <w:tab w:val="center" w:pos="4677"/>
          <w:tab w:val="right" w:pos="935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2B2A29"/>
          <w:sz w:val="26"/>
          <w:szCs w:val="26"/>
        </w:rPr>
      </w:pPr>
      <w:r w:rsidRPr="00C801E5">
        <w:rPr>
          <w:rFonts w:ascii="Times New Roman" w:hAnsi="Times New Roman" w:cs="Times New Roman"/>
          <w:b/>
          <w:color w:val="2B2A29"/>
          <w:sz w:val="26"/>
          <w:szCs w:val="26"/>
        </w:rPr>
        <w:t>ДОКУМЕНТАЦИИ И ЦЕНООБРАЗОВАНИЯ</w:t>
      </w:r>
    </w:p>
    <w:p w:rsidR="00C801E5" w:rsidRPr="00C801E5" w:rsidRDefault="00C801E5" w:rsidP="00C801E5">
      <w:pPr>
        <w:tabs>
          <w:tab w:val="center" w:pos="4677"/>
          <w:tab w:val="right" w:pos="935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</w:rPr>
      </w:pPr>
      <w:r w:rsidRPr="00C801E5">
        <w:rPr>
          <w:rFonts w:ascii="Times New Roman" w:hAnsi="Times New Roman" w:cs="Times New Roman"/>
          <w:b/>
          <w:color w:val="2B2A29"/>
          <w:sz w:val="26"/>
          <w:szCs w:val="26"/>
        </w:rPr>
        <w:t>В СТРОИТЕЛЬСТВЕ»</w:t>
      </w:r>
    </w:p>
    <w:p w:rsidR="00C801E5" w:rsidRPr="00C801E5" w:rsidRDefault="00C801E5" w:rsidP="00C801E5">
      <w:pPr>
        <w:tabs>
          <w:tab w:val="left" w:pos="7088"/>
          <w:tab w:val="left" w:pos="8364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16"/>
          <w:szCs w:val="16"/>
          <w:lang w:eastAsia="hi-IN" w:bidi="hi-IN"/>
        </w:rPr>
      </w:pPr>
    </w:p>
    <w:p w:rsidR="00911E87" w:rsidRPr="00911E87" w:rsidRDefault="00911E87" w:rsidP="00911E87">
      <w:pPr>
        <w:widowControl w:val="0"/>
        <w:tabs>
          <w:tab w:val="left" w:pos="7088"/>
          <w:tab w:val="left" w:pos="836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11E87" w:rsidRPr="00911E87" w:rsidRDefault="00911E87" w:rsidP="00911E87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E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97155</wp:posOffset>
            </wp:positionV>
            <wp:extent cx="5831840" cy="17780"/>
            <wp:effectExtent l="0" t="0" r="0" b="127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E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42545</wp:posOffset>
            </wp:positionV>
            <wp:extent cx="5831840" cy="17780"/>
            <wp:effectExtent l="0" t="0" r="0" b="127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1534" w:rsidRDefault="00DD1534" w:rsidP="00DD1534">
      <w:pPr>
        <w:widowControl w:val="0"/>
        <w:spacing w:after="0" w:line="240" w:lineRule="auto"/>
        <w:ind w:left="102" w:right="57" w:firstLine="709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</w:p>
    <w:p w:rsidR="00097C53" w:rsidRDefault="00097C53" w:rsidP="00DD1534">
      <w:pPr>
        <w:widowControl w:val="0"/>
        <w:spacing w:after="0" w:line="360" w:lineRule="auto"/>
        <w:ind w:left="102" w:right="57" w:firstLine="709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 w:rsidRPr="00613EA1">
        <w:rPr>
          <w:rFonts w:ascii="Times New Roman" w:eastAsia="Georgia" w:hAnsi="Times New Roman" w:cs="Times New Roman"/>
          <w:b/>
          <w:sz w:val="28"/>
          <w:szCs w:val="28"/>
        </w:rPr>
        <w:t>ПОЛИТИКА В ОБЛАСТИ ОХРАНЫ ТРУДА</w:t>
      </w:r>
    </w:p>
    <w:p w:rsidR="00613EA1" w:rsidRPr="00613EA1" w:rsidRDefault="00613EA1" w:rsidP="00DD15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Основной целью </w:t>
      </w:r>
      <w:r w:rsidR="00911E87" w:rsidRPr="00097C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 «Управление государственной экспертизы проектной документации» </w:t>
      </w:r>
      <w:r w:rsidRPr="00613EA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охраны труда является создание безопасных условий труда и сохранение жизни и здоровья работников.</w:t>
      </w:r>
      <w:bookmarkStart w:id="0" w:name="_GoBack"/>
      <w:bookmarkEnd w:id="0"/>
    </w:p>
    <w:p w:rsidR="00613EA1" w:rsidRPr="00613EA1" w:rsidRDefault="00613EA1" w:rsidP="00DD15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A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заявленной цели работодатель принимает на себя следующие обязательства:</w:t>
      </w:r>
    </w:p>
    <w:p w:rsidR="00613EA1" w:rsidRPr="00097C53" w:rsidRDefault="00613EA1" w:rsidP="00DD1534">
      <w:pPr>
        <w:pStyle w:val="a7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C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организацию работы по охране труда в соответствии с действующим законодательством и нормативными актами по охране труда.</w:t>
      </w:r>
    </w:p>
    <w:p w:rsidR="00613EA1" w:rsidRPr="00097C53" w:rsidRDefault="00613EA1" w:rsidP="00DD1534">
      <w:pPr>
        <w:pStyle w:val="a7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C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Обеспечивать соответствующие требованиям охраны труда условия труда на каждом рабочем месте.</w:t>
      </w:r>
    </w:p>
    <w:p w:rsidR="00613EA1" w:rsidRPr="00097C53" w:rsidRDefault="00613EA1" w:rsidP="00DD1534">
      <w:pPr>
        <w:pStyle w:val="a7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C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меры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помощи.</w:t>
      </w:r>
    </w:p>
    <w:p w:rsidR="00613EA1" w:rsidRPr="00097C53" w:rsidRDefault="00613EA1" w:rsidP="00DD1534">
      <w:pPr>
        <w:pStyle w:val="a7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C5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контроль за соблюдением требований охраны труда в учреждении.</w:t>
      </w:r>
    </w:p>
    <w:p w:rsidR="00613EA1" w:rsidRPr="00097C53" w:rsidRDefault="00613EA1" w:rsidP="00DD1534">
      <w:pPr>
        <w:pStyle w:val="a7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C5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Периодически анализировать, корректировать и совершенствовать, а также своевременно доводить до работников политику учреждения в области охраны труда.</w:t>
      </w:r>
    </w:p>
    <w:p w:rsidR="001A6C9D" w:rsidRPr="00613EA1" w:rsidRDefault="00613EA1" w:rsidP="00DD15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3E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 в области охраны труда распространяется на все структурные подразделения учреждения.</w:t>
      </w:r>
    </w:p>
    <w:p w:rsidR="00911E87" w:rsidRDefault="00911E87" w:rsidP="00DD1534">
      <w:pPr>
        <w:spacing w:after="0" w:line="360" w:lineRule="auto"/>
        <w:rPr>
          <w:sz w:val="26"/>
          <w:szCs w:val="26"/>
        </w:rPr>
      </w:pPr>
    </w:p>
    <w:p w:rsidR="001A6C9D" w:rsidRPr="00097C53" w:rsidRDefault="00911E87" w:rsidP="00DD153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97C53">
        <w:rPr>
          <w:rFonts w:ascii="Times New Roman" w:hAnsi="Times New Roman" w:cs="Times New Roman"/>
          <w:sz w:val="20"/>
          <w:szCs w:val="20"/>
        </w:rPr>
        <w:t>Информационный экземпляр</w:t>
      </w:r>
    </w:p>
    <w:sectPr w:rsidR="001A6C9D" w:rsidRPr="00097C53" w:rsidSect="007F106C">
      <w:headerReference w:type="first" r:id="rId12"/>
      <w:pgSz w:w="11906" w:h="16838"/>
      <w:pgMar w:top="1134" w:right="1134" w:bottom="1134" w:left="1134" w:header="340" w:footer="567" w:gutter="0"/>
      <w:pgBorders w:offsetFrom="page">
        <w:top w:val="thinThickThinSmallGap" w:sz="24" w:space="24" w:color="1F4E79" w:themeColor="accent1" w:themeShade="80"/>
        <w:left w:val="thinThickThinSmallGap" w:sz="24" w:space="24" w:color="1F4E79" w:themeColor="accent1" w:themeShade="80"/>
        <w:bottom w:val="thinThickThinSmallGap" w:sz="24" w:space="24" w:color="1F4E79" w:themeColor="accent1" w:themeShade="80"/>
        <w:right w:val="thinThickThinSmallGap" w:sz="24" w:space="24" w:color="1F4E79" w:themeColor="accent1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0A" w:rsidRDefault="00BA500A" w:rsidP="00613EA1">
      <w:pPr>
        <w:spacing w:after="0" w:line="240" w:lineRule="auto"/>
      </w:pPr>
      <w:r>
        <w:separator/>
      </w:r>
    </w:p>
  </w:endnote>
  <w:endnote w:type="continuationSeparator" w:id="0">
    <w:p w:rsidR="00BA500A" w:rsidRDefault="00BA500A" w:rsidP="00613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0A" w:rsidRDefault="00BA500A" w:rsidP="00613EA1">
      <w:pPr>
        <w:spacing w:after="0" w:line="240" w:lineRule="auto"/>
      </w:pPr>
      <w:r>
        <w:separator/>
      </w:r>
    </w:p>
  </w:footnote>
  <w:footnote w:type="continuationSeparator" w:id="0">
    <w:p w:rsidR="00BA500A" w:rsidRDefault="00BA500A" w:rsidP="00613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EA" w:rsidRDefault="00AD68EA" w:rsidP="00DD1534">
    <w:pPr>
      <w:spacing w:after="0" w:line="240" w:lineRule="auto"/>
      <w:jc w:val="right"/>
      <w:rPr>
        <w:rFonts w:ascii="Times New Roman" w:eastAsia="Times New Roman" w:hAnsi="Times New Roman" w:cs="Times New Roman"/>
        <w:lang w:eastAsia="ru-RU"/>
      </w:rPr>
    </w:pPr>
  </w:p>
  <w:p w:rsidR="00AD68EA" w:rsidRDefault="00AD68EA" w:rsidP="00DD1534">
    <w:pPr>
      <w:spacing w:after="0" w:line="240" w:lineRule="auto"/>
      <w:jc w:val="right"/>
      <w:rPr>
        <w:rFonts w:ascii="Times New Roman" w:eastAsia="Times New Roman" w:hAnsi="Times New Roman" w:cs="Times New Roman"/>
        <w:lang w:eastAsia="ru-RU"/>
      </w:rPr>
    </w:pPr>
  </w:p>
  <w:p w:rsidR="00DD1534" w:rsidRDefault="00DD1534" w:rsidP="00DD1534">
    <w:pPr>
      <w:spacing w:after="0" w:line="240" w:lineRule="auto"/>
      <w:jc w:val="right"/>
      <w:rPr>
        <w:rFonts w:ascii="Times New Roman" w:eastAsia="Times New Roman" w:hAnsi="Times New Roman" w:cs="Times New Roman"/>
        <w:lang w:eastAsia="ru-RU"/>
      </w:rPr>
    </w:pPr>
    <w:r>
      <w:rPr>
        <w:rFonts w:ascii="Times New Roman" w:eastAsia="Times New Roman" w:hAnsi="Times New Roman" w:cs="Times New Roman"/>
        <w:lang w:eastAsia="ru-RU"/>
      </w:rPr>
      <w:t xml:space="preserve">Утверждена </w:t>
    </w:r>
  </w:p>
  <w:p w:rsidR="00DD1534" w:rsidRDefault="00DD1534" w:rsidP="00DD1534">
    <w:pPr>
      <w:spacing w:after="0" w:line="240" w:lineRule="auto"/>
      <w:jc w:val="right"/>
      <w:rPr>
        <w:rFonts w:ascii="Times New Roman" w:eastAsia="Times New Roman" w:hAnsi="Times New Roman" w:cs="Times New Roman"/>
        <w:lang w:eastAsia="ru-RU"/>
      </w:rPr>
    </w:pPr>
    <w:r>
      <w:rPr>
        <w:rFonts w:ascii="Times New Roman" w:eastAsia="Times New Roman" w:hAnsi="Times New Roman" w:cs="Times New Roman"/>
        <w:lang w:eastAsia="ru-RU"/>
      </w:rPr>
      <w:t>п</w:t>
    </w:r>
    <w:r w:rsidR="00613EA1" w:rsidRPr="00613EA1">
      <w:rPr>
        <w:rFonts w:ascii="Times New Roman" w:eastAsia="Times New Roman" w:hAnsi="Times New Roman" w:cs="Times New Roman"/>
        <w:lang w:eastAsia="ru-RU"/>
      </w:rPr>
      <w:t>риказ</w:t>
    </w:r>
    <w:r>
      <w:rPr>
        <w:rFonts w:ascii="Times New Roman" w:eastAsia="Times New Roman" w:hAnsi="Times New Roman" w:cs="Times New Roman"/>
        <w:lang w:eastAsia="ru-RU"/>
      </w:rPr>
      <w:t xml:space="preserve">ом АУ «Управление государственной </w:t>
    </w:r>
  </w:p>
  <w:p w:rsidR="00DD1534" w:rsidRDefault="00DD1534" w:rsidP="00DD1534">
    <w:pPr>
      <w:spacing w:after="0" w:line="240" w:lineRule="auto"/>
      <w:jc w:val="right"/>
      <w:rPr>
        <w:rFonts w:ascii="Times New Roman" w:eastAsia="Times New Roman" w:hAnsi="Times New Roman" w:cs="Times New Roman"/>
        <w:lang w:eastAsia="ru-RU"/>
      </w:rPr>
    </w:pPr>
    <w:r>
      <w:rPr>
        <w:rFonts w:ascii="Times New Roman" w:eastAsia="Times New Roman" w:hAnsi="Times New Roman" w:cs="Times New Roman"/>
        <w:lang w:eastAsia="ru-RU"/>
      </w:rPr>
      <w:t>экспертизы проектной документации»</w:t>
    </w:r>
  </w:p>
  <w:p w:rsidR="00613EA1" w:rsidRDefault="00613EA1" w:rsidP="00DD1534">
    <w:pPr>
      <w:spacing w:after="0" w:line="240" w:lineRule="auto"/>
      <w:jc w:val="right"/>
      <w:rPr>
        <w:rFonts w:ascii="Times New Roman" w:eastAsia="Times New Roman" w:hAnsi="Times New Roman" w:cs="Times New Roman"/>
        <w:lang w:eastAsia="ru-RU"/>
      </w:rPr>
    </w:pPr>
    <w:r w:rsidRPr="00613EA1">
      <w:rPr>
        <w:rFonts w:ascii="Times New Roman" w:eastAsia="Times New Roman" w:hAnsi="Times New Roman" w:cs="Times New Roman"/>
        <w:lang w:eastAsia="ru-RU"/>
      </w:rPr>
      <w:t xml:space="preserve"> от </w:t>
    </w:r>
    <w:r w:rsidR="00C801E5">
      <w:rPr>
        <w:rFonts w:ascii="Times New Roman" w:eastAsia="Times New Roman" w:hAnsi="Times New Roman" w:cs="Times New Roman"/>
        <w:lang w:eastAsia="ru-RU"/>
      </w:rPr>
      <w:t>04</w:t>
    </w:r>
    <w:r w:rsidR="00DD1534">
      <w:rPr>
        <w:rFonts w:ascii="Times New Roman" w:eastAsia="Times New Roman" w:hAnsi="Times New Roman" w:cs="Times New Roman"/>
        <w:lang w:eastAsia="ru-RU"/>
      </w:rPr>
      <w:t xml:space="preserve"> </w:t>
    </w:r>
    <w:r w:rsidR="00C801E5">
      <w:rPr>
        <w:rFonts w:ascii="Times New Roman" w:eastAsia="Times New Roman" w:hAnsi="Times New Roman" w:cs="Times New Roman"/>
        <w:lang w:eastAsia="ru-RU"/>
      </w:rPr>
      <w:t>февраля</w:t>
    </w:r>
    <w:r w:rsidR="00DD1534" w:rsidRPr="00DD1534">
      <w:rPr>
        <w:rFonts w:ascii="Times New Roman" w:eastAsia="Times New Roman" w:hAnsi="Times New Roman" w:cs="Times New Roman"/>
        <w:lang w:eastAsia="ru-RU"/>
      </w:rPr>
      <w:t xml:space="preserve"> </w:t>
    </w:r>
    <w:r w:rsidRPr="00DD1534">
      <w:rPr>
        <w:rFonts w:ascii="Times New Roman" w:eastAsia="Times New Roman" w:hAnsi="Times New Roman" w:cs="Times New Roman"/>
        <w:lang w:eastAsia="ru-RU"/>
      </w:rPr>
      <w:t>20</w:t>
    </w:r>
    <w:r w:rsidR="001A6C9D">
      <w:rPr>
        <w:rFonts w:ascii="Times New Roman" w:eastAsia="Times New Roman" w:hAnsi="Times New Roman" w:cs="Times New Roman"/>
        <w:lang w:eastAsia="ru-RU"/>
      </w:rPr>
      <w:t>2</w:t>
    </w:r>
    <w:r w:rsidR="00C801E5">
      <w:rPr>
        <w:rFonts w:ascii="Times New Roman" w:eastAsia="Times New Roman" w:hAnsi="Times New Roman" w:cs="Times New Roman"/>
        <w:lang w:eastAsia="ru-RU"/>
      </w:rPr>
      <w:t>2</w:t>
    </w:r>
    <w:r w:rsidRPr="00613EA1">
      <w:rPr>
        <w:rFonts w:ascii="Times New Roman" w:eastAsia="Times New Roman" w:hAnsi="Times New Roman" w:cs="Times New Roman"/>
        <w:lang w:eastAsia="ru-RU"/>
      </w:rPr>
      <w:t xml:space="preserve"> № </w:t>
    </w:r>
    <w:r w:rsidR="00DD1534">
      <w:rPr>
        <w:rFonts w:ascii="Times New Roman" w:eastAsia="Times New Roman" w:hAnsi="Times New Roman" w:cs="Times New Roman"/>
        <w:lang w:eastAsia="ru-RU"/>
      </w:rPr>
      <w:t>0</w:t>
    </w:r>
    <w:r w:rsidR="00C801E5">
      <w:rPr>
        <w:rFonts w:ascii="Times New Roman" w:eastAsia="Times New Roman" w:hAnsi="Times New Roman" w:cs="Times New Roman"/>
        <w:lang w:eastAsia="ru-RU"/>
      </w:rPr>
      <w:t>4</w:t>
    </w:r>
    <w:r w:rsidR="00DD1534">
      <w:rPr>
        <w:rFonts w:ascii="Times New Roman" w:eastAsia="Times New Roman" w:hAnsi="Times New Roman" w:cs="Times New Roman"/>
        <w:lang w:eastAsia="ru-RU"/>
      </w:rPr>
      <w:t>.</w:t>
    </w:r>
    <w:r w:rsidR="00C801E5">
      <w:rPr>
        <w:rFonts w:ascii="Times New Roman" w:eastAsia="Times New Roman" w:hAnsi="Times New Roman" w:cs="Times New Roman"/>
        <w:lang w:eastAsia="ru-RU"/>
      </w:rPr>
      <w:t>02</w:t>
    </w:r>
    <w:r w:rsidR="001A6C9D">
      <w:rPr>
        <w:rFonts w:ascii="Times New Roman" w:eastAsia="Times New Roman" w:hAnsi="Times New Roman" w:cs="Times New Roman"/>
        <w:lang w:eastAsia="ru-RU"/>
      </w:rPr>
      <w:t>/</w:t>
    </w:r>
    <w:r w:rsidR="00DD1534">
      <w:rPr>
        <w:rFonts w:ascii="Times New Roman" w:eastAsia="Times New Roman" w:hAnsi="Times New Roman" w:cs="Times New Roman"/>
        <w:lang w:eastAsia="ru-RU"/>
      </w:rPr>
      <w:t>1-</w:t>
    </w:r>
    <w:r w:rsidR="001A6C9D">
      <w:rPr>
        <w:rFonts w:ascii="Times New Roman" w:eastAsia="Times New Roman" w:hAnsi="Times New Roman" w:cs="Times New Roman"/>
        <w:lang w:eastAsia="ru-RU"/>
      </w:rPr>
      <w:t>Б</w:t>
    </w:r>
  </w:p>
  <w:p w:rsidR="00AD68EA" w:rsidRDefault="00AD68EA" w:rsidP="00DD1534">
    <w:pPr>
      <w:spacing w:after="0" w:line="240" w:lineRule="auto"/>
      <w:jc w:val="right"/>
      <w:rPr>
        <w:rFonts w:ascii="Times New Roman" w:eastAsia="Times New Roman" w:hAnsi="Times New Roman" w:cs="Times New Roman"/>
        <w:lang w:eastAsia="ru-RU"/>
      </w:rPr>
    </w:pPr>
  </w:p>
  <w:p w:rsidR="00DD1534" w:rsidRDefault="00DD1534" w:rsidP="00DD1534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25AB"/>
    <w:multiLevelType w:val="hybridMultilevel"/>
    <w:tmpl w:val="6B6EB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A1"/>
    <w:rsid w:val="00097C53"/>
    <w:rsid w:val="00162A75"/>
    <w:rsid w:val="001A6C9D"/>
    <w:rsid w:val="004649A5"/>
    <w:rsid w:val="00534874"/>
    <w:rsid w:val="00545926"/>
    <w:rsid w:val="00613EA1"/>
    <w:rsid w:val="00671C43"/>
    <w:rsid w:val="007F106C"/>
    <w:rsid w:val="00911E87"/>
    <w:rsid w:val="00A03216"/>
    <w:rsid w:val="00AD68EA"/>
    <w:rsid w:val="00BA500A"/>
    <w:rsid w:val="00C801E5"/>
    <w:rsid w:val="00CE1297"/>
    <w:rsid w:val="00D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58986"/>
  <w15:chartTrackingRefBased/>
  <w15:docId w15:val="{E81FDDC3-A3AF-41BD-BF6F-1448767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EA1"/>
  </w:style>
  <w:style w:type="paragraph" w:styleId="a5">
    <w:name w:val="footer"/>
    <w:basedOn w:val="a"/>
    <w:link w:val="a6"/>
    <w:uiPriority w:val="99"/>
    <w:unhideWhenUsed/>
    <w:rsid w:val="00613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EA1"/>
  </w:style>
  <w:style w:type="paragraph" w:styleId="a7">
    <w:name w:val="List Paragraph"/>
    <w:basedOn w:val="a"/>
    <w:uiPriority w:val="34"/>
    <w:qFormat/>
    <w:rsid w:val="00911E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6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6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50BB-844F-49E4-B64A-B5957BF2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Балмашнова Мария Викторовна</dc:creator>
  <cp:keywords/>
  <dc:description/>
  <cp:lastModifiedBy>Кичатов Александр Николаевич</cp:lastModifiedBy>
  <cp:revision>4</cp:revision>
  <cp:lastPrinted>2017-08-22T06:07:00Z</cp:lastPrinted>
  <dcterms:created xsi:type="dcterms:W3CDTF">2020-12-01T09:38:00Z</dcterms:created>
  <dcterms:modified xsi:type="dcterms:W3CDTF">2022-05-25T05:18:00Z</dcterms:modified>
</cp:coreProperties>
</file>