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Layout w:type="fixed"/>
        <w:tblLook w:val="00A0" w:firstRow="1" w:lastRow="0" w:firstColumn="1" w:lastColumn="0" w:noHBand="0" w:noVBand="0"/>
      </w:tblPr>
      <w:tblGrid>
        <w:gridCol w:w="4786"/>
        <w:gridCol w:w="567"/>
        <w:gridCol w:w="4678"/>
      </w:tblGrid>
      <w:tr w:rsidR="00F50093" w:rsidRPr="006F21C8" w:rsidTr="008E1FBE">
        <w:tc>
          <w:tcPr>
            <w:tcW w:w="4786" w:type="dxa"/>
          </w:tcPr>
          <w:p w:rsidR="00F50093" w:rsidRPr="006F21C8" w:rsidRDefault="00F50093" w:rsidP="008E1FBE">
            <w:pPr>
              <w:pStyle w:val="11"/>
              <w:spacing w:after="0" w:line="240" w:lineRule="auto"/>
              <w:ind w:left="0"/>
              <w:rPr>
                <w:rFonts w:ascii="Times New Roman" w:hAnsi="Times New Roman" w:cs="Times New Roman"/>
                <w:b/>
                <w:bCs/>
                <w:color w:val="000000" w:themeColor="text1"/>
                <w:sz w:val="28"/>
                <w:szCs w:val="28"/>
              </w:rPr>
            </w:pPr>
            <w:r w:rsidRPr="006F21C8">
              <w:rPr>
                <w:rFonts w:ascii="Times New Roman" w:hAnsi="Times New Roman" w:cs="Times New Roman"/>
                <w:b/>
                <w:bCs/>
                <w:color w:val="000000" w:themeColor="text1"/>
                <w:sz w:val="28"/>
                <w:szCs w:val="28"/>
              </w:rPr>
              <w:t>«СОГЛАСОВАНО»</w:t>
            </w:r>
          </w:p>
          <w:p w:rsidR="00FC69BD" w:rsidRDefault="00FC69BD" w:rsidP="00C82CC7">
            <w:pPr>
              <w:pStyle w:val="11"/>
              <w:spacing w:after="0" w:line="240" w:lineRule="auto"/>
              <w:ind w:left="0"/>
              <w:rPr>
                <w:rFonts w:ascii="Times New Roman" w:hAnsi="Times New Roman" w:cs="Times New Roman"/>
                <w:color w:val="000000" w:themeColor="text1"/>
                <w:sz w:val="28"/>
                <w:szCs w:val="28"/>
              </w:rPr>
            </w:pPr>
            <w:r w:rsidRPr="006F21C8">
              <w:rPr>
                <w:rFonts w:ascii="Times New Roman" w:hAnsi="Times New Roman" w:cs="Times New Roman"/>
                <w:color w:val="000000" w:themeColor="text1"/>
                <w:sz w:val="28"/>
                <w:szCs w:val="28"/>
              </w:rPr>
              <w:t xml:space="preserve">Служба </w:t>
            </w:r>
            <w:r w:rsidR="00C82CC7">
              <w:rPr>
                <w:rFonts w:ascii="Times New Roman" w:hAnsi="Times New Roman" w:cs="Times New Roman"/>
                <w:color w:val="000000" w:themeColor="text1"/>
                <w:sz w:val="28"/>
                <w:szCs w:val="28"/>
              </w:rPr>
              <w:t>жилищного</w:t>
            </w:r>
          </w:p>
          <w:p w:rsidR="00C82CC7" w:rsidRPr="006F21C8" w:rsidRDefault="00C82CC7" w:rsidP="00C82CC7">
            <w:pPr>
              <w:pStyle w:val="11"/>
              <w:spacing w:after="0" w:line="24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строительного надзора</w:t>
            </w:r>
          </w:p>
          <w:p w:rsidR="00F50093" w:rsidRPr="006F21C8" w:rsidRDefault="00F50093" w:rsidP="008E1FBE">
            <w:pPr>
              <w:pStyle w:val="11"/>
              <w:spacing w:after="0" w:line="240" w:lineRule="auto"/>
              <w:ind w:left="0"/>
              <w:rPr>
                <w:rFonts w:ascii="Times New Roman" w:hAnsi="Times New Roman" w:cs="Times New Roman"/>
                <w:color w:val="000000" w:themeColor="text1"/>
                <w:sz w:val="28"/>
                <w:szCs w:val="28"/>
              </w:rPr>
            </w:pPr>
            <w:r w:rsidRPr="006F21C8">
              <w:rPr>
                <w:rFonts w:ascii="Times New Roman" w:hAnsi="Times New Roman" w:cs="Times New Roman"/>
                <w:color w:val="000000" w:themeColor="text1"/>
                <w:sz w:val="28"/>
                <w:szCs w:val="28"/>
              </w:rPr>
              <w:t xml:space="preserve">Ханты-Мансийского </w:t>
            </w:r>
          </w:p>
          <w:p w:rsidR="00F50093" w:rsidRPr="006F21C8" w:rsidRDefault="00F50093" w:rsidP="008E1FBE">
            <w:pPr>
              <w:pStyle w:val="11"/>
              <w:spacing w:after="0" w:line="240" w:lineRule="auto"/>
              <w:ind w:left="0"/>
              <w:rPr>
                <w:rFonts w:ascii="Times New Roman" w:hAnsi="Times New Roman" w:cs="Times New Roman"/>
                <w:color w:val="000000" w:themeColor="text1"/>
                <w:sz w:val="28"/>
                <w:szCs w:val="28"/>
              </w:rPr>
            </w:pPr>
            <w:r w:rsidRPr="006F21C8">
              <w:rPr>
                <w:rFonts w:ascii="Times New Roman" w:hAnsi="Times New Roman" w:cs="Times New Roman"/>
                <w:color w:val="000000" w:themeColor="text1"/>
                <w:sz w:val="28"/>
                <w:szCs w:val="28"/>
              </w:rPr>
              <w:t>автономного округа – Югры</w:t>
            </w:r>
          </w:p>
          <w:p w:rsidR="00F50093" w:rsidRPr="006F21C8" w:rsidRDefault="00F50093" w:rsidP="008E1FBE">
            <w:pPr>
              <w:pStyle w:val="11"/>
              <w:spacing w:after="0" w:line="240" w:lineRule="auto"/>
              <w:ind w:left="0"/>
              <w:rPr>
                <w:rFonts w:ascii="Times New Roman" w:hAnsi="Times New Roman" w:cs="Times New Roman"/>
                <w:color w:val="000000" w:themeColor="text1"/>
                <w:sz w:val="28"/>
                <w:szCs w:val="28"/>
              </w:rPr>
            </w:pPr>
          </w:p>
          <w:p w:rsidR="00F50093" w:rsidRPr="006F21C8" w:rsidRDefault="00FC69BD" w:rsidP="008E1FBE">
            <w:pPr>
              <w:pStyle w:val="11"/>
              <w:spacing w:after="0" w:line="240" w:lineRule="auto"/>
              <w:ind w:left="0"/>
              <w:rPr>
                <w:rFonts w:ascii="Times New Roman" w:hAnsi="Times New Roman" w:cs="Times New Roman"/>
                <w:color w:val="000000" w:themeColor="text1"/>
                <w:sz w:val="28"/>
                <w:szCs w:val="28"/>
              </w:rPr>
            </w:pPr>
            <w:r w:rsidRPr="006F21C8">
              <w:rPr>
                <w:rFonts w:ascii="Times New Roman" w:hAnsi="Times New Roman" w:cs="Times New Roman"/>
                <w:color w:val="000000" w:themeColor="text1"/>
                <w:sz w:val="28"/>
                <w:szCs w:val="28"/>
              </w:rPr>
              <w:t xml:space="preserve">Руководитель </w:t>
            </w:r>
          </w:p>
          <w:p w:rsidR="00FC69BD" w:rsidRPr="006F21C8" w:rsidRDefault="00FC69BD" w:rsidP="008E1FBE">
            <w:pPr>
              <w:pStyle w:val="11"/>
              <w:spacing w:after="0" w:line="240" w:lineRule="auto"/>
              <w:ind w:left="0"/>
              <w:rPr>
                <w:rFonts w:ascii="Times New Roman" w:hAnsi="Times New Roman" w:cs="Times New Roman"/>
                <w:color w:val="000000" w:themeColor="text1"/>
                <w:sz w:val="28"/>
                <w:szCs w:val="28"/>
              </w:rPr>
            </w:pPr>
          </w:p>
          <w:p w:rsidR="00F50093" w:rsidRPr="006F21C8" w:rsidRDefault="00F50093" w:rsidP="008E1FBE">
            <w:pPr>
              <w:pStyle w:val="11"/>
              <w:spacing w:after="0" w:line="240" w:lineRule="auto"/>
              <w:ind w:left="0"/>
              <w:rPr>
                <w:rFonts w:ascii="Times New Roman" w:hAnsi="Times New Roman" w:cs="Times New Roman"/>
                <w:color w:val="000000" w:themeColor="text1"/>
                <w:sz w:val="28"/>
                <w:szCs w:val="28"/>
              </w:rPr>
            </w:pPr>
            <w:r w:rsidRPr="006F21C8">
              <w:rPr>
                <w:rFonts w:ascii="Times New Roman" w:hAnsi="Times New Roman" w:cs="Times New Roman"/>
                <w:color w:val="000000" w:themeColor="text1"/>
                <w:sz w:val="28"/>
                <w:szCs w:val="28"/>
              </w:rPr>
              <w:t xml:space="preserve">____________ </w:t>
            </w:r>
            <w:r w:rsidR="00740F42">
              <w:rPr>
                <w:rFonts w:ascii="Times New Roman" w:hAnsi="Times New Roman" w:cs="Times New Roman"/>
                <w:color w:val="000000" w:themeColor="text1"/>
                <w:sz w:val="28"/>
                <w:szCs w:val="28"/>
              </w:rPr>
              <w:t>А.П.</w:t>
            </w:r>
            <w:r w:rsidR="00433584">
              <w:rPr>
                <w:rFonts w:ascii="Times New Roman" w:hAnsi="Times New Roman" w:cs="Times New Roman"/>
                <w:color w:val="000000" w:themeColor="text1"/>
                <w:sz w:val="28"/>
                <w:szCs w:val="28"/>
              </w:rPr>
              <w:t xml:space="preserve"> </w:t>
            </w:r>
            <w:r w:rsidR="00740F42">
              <w:rPr>
                <w:rFonts w:ascii="Times New Roman" w:hAnsi="Times New Roman" w:cs="Times New Roman"/>
                <w:color w:val="000000" w:themeColor="text1"/>
                <w:sz w:val="28"/>
                <w:szCs w:val="28"/>
              </w:rPr>
              <w:t>Копылов</w:t>
            </w:r>
          </w:p>
          <w:p w:rsidR="00F50093" w:rsidRPr="006F21C8" w:rsidRDefault="00F50093" w:rsidP="008E1FBE">
            <w:pPr>
              <w:pStyle w:val="11"/>
              <w:spacing w:after="0" w:line="240" w:lineRule="auto"/>
              <w:ind w:left="0"/>
              <w:rPr>
                <w:rFonts w:ascii="Times New Roman" w:hAnsi="Times New Roman" w:cs="Times New Roman"/>
                <w:color w:val="000000" w:themeColor="text1"/>
                <w:sz w:val="28"/>
                <w:szCs w:val="28"/>
              </w:rPr>
            </w:pPr>
          </w:p>
          <w:p w:rsidR="00F50093" w:rsidRPr="006F21C8" w:rsidRDefault="00A53F19" w:rsidP="008E1FBE">
            <w:pPr>
              <w:pStyle w:val="11"/>
              <w:spacing w:after="0" w:line="24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приказ № </w:t>
            </w:r>
            <w:r w:rsidRPr="00A53F19">
              <w:rPr>
                <w:rFonts w:ascii="Times New Roman" w:hAnsi="Times New Roman" w:cs="Times New Roman"/>
                <w:color w:val="000000" w:themeColor="text1"/>
                <w:sz w:val="28"/>
                <w:szCs w:val="28"/>
                <w:u w:val="single"/>
              </w:rPr>
              <w:t>43-О</w:t>
            </w:r>
            <w:r w:rsidR="00F50093" w:rsidRPr="006F21C8">
              <w:rPr>
                <w:rFonts w:ascii="Times New Roman" w:hAnsi="Times New Roman" w:cs="Times New Roman"/>
                <w:color w:val="000000" w:themeColor="text1"/>
                <w:sz w:val="28"/>
                <w:szCs w:val="28"/>
              </w:rPr>
              <w:t xml:space="preserve"> </w:t>
            </w:r>
          </w:p>
          <w:p w:rsidR="00F50093" w:rsidRPr="006F21C8" w:rsidRDefault="00A53F19" w:rsidP="00740F42">
            <w:pPr>
              <w:pStyle w:val="11"/>
              <w:spacing w:before="120" w:after="0" w:line="24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w:t>
            </w:r>
            <w:r w:rsidRPr="00A53F19">
              <w:rPr>
                <w:rFonts w:ascii="Times New Roman" w:hAnsi="Times New Roman" w:cs="Times New Roman"/>
                <w:color w:val="000000" w:themeColor="text1"/>
                <w:sz w:val="28"/>
                <w:szCs w:val="28"/>
                <w:u w:val="single"/>
              </w:rPr>
              <w:t>10</w:t>
            </w:r>
            <w:r w:rsidR="00F50093" w:rsidRPr="006F21C8">
              <w:rPr>
                <w:rFonts w:ascii="Times New Roman" w:hAnsi="Times New Roman" w:cs="Times New Roman"/>
                <w:color w:val="000000" w:themeColor="text1"/>
                <w:sz w:val="28"/>
                <w:szCs w:val="28"/>
              </w:rPr>
              <w:t>»</w:t>
            </w:r>
            <w:r w:rsidR="00740F42">
              <w:rPr>
                <w:rFonts w:ascii="Times New Roman" w:hAnsi="Times New Roman" w:cs="Times New Roman"/>
                <w:color w:val="000000" w:themeColor="text1"/>
                <w:sz w:val="28"/>
                <w:szCs w:val="28"/>
              </w:rPr>
              <w:t xml:space="preserve"> </w:t>
            </w:r>
            <w:r w:rsidRPr="00A53F19">
              <w:rPr>
                <w:rFonts w:ascii="Times New Roman" w:hAnsi="Times New Roman" w:cs="Times New Roman"/>
                <w:color w:val="000000" w:themeColor="text1"/>
                <w:sz w:val="28"/>
                <w:szCs w:val="28"/>
                <w:u w:val="single"/>
              </w:rPr>
              <w:t>мая</w:t>
            </w:r>
            <w:r w:rsidR="00F50093" w:rsidRPr="006F21C8">
              <w:rPr>
                <w:rFonts w:ascii="Times New Roman" w:hAnsi="Times New Roman" w:cs="Times New Roman"/>
                <w:color w:val="000000" w:themeColor="text1"/>
                <w:sz w:val="28"/>
                <w:szCs w:val="28"/>
              </w:rPr>
              <w:t xml:space="preserve"> </w:t>
            </w:r>
            <w:r w:rsidR="00F50093" w:rsidRPr="00A53F19">
              <w:rPr>
                <w:rFonts w:ascii="Times New Roman" w:hAnsi="Times New Roman" w:cs="Times New Roman"/>
                <w:color w:val="000000" w:themeColor="text1"/>
                <w:sz w:val="28"/>
                <w:szCs w:val="28"/>
                <w:u w:val="single"/>
              </w:rPr>
              <w:t>20</w:t>
            </w:r>
            <w:r w:rsidR="00740F42" w:rsidRPr="00A53F19">
              <w:rPr>
                <w:rFonts w:ascii="Times New Roman" w:hAnsi="Times New Roman" w:cs="Times New Roman"/>
                <w:color w:val="000000" w:themeColor="text1"/>
                <w:sz w:val="28"/>
                <w:szCs w:val="28"/>
                <w:u w:val="single"/>
              </w:rPr>
              <w:t>23</w:t>
            </w:r>
            <w:r w:rsidR="00F50093" w:rsidRPr="006F21C8">
              <w:rPr>
                <w:rFonts w:ascii="Times New Roman" w:hAnsi="Times New Roman" w:cs="Times New Roman"/>
                <w:color w:val="000000" w:themeColor="text1"/>
                <w:sz w:val="28"/>
                <w:szCs w:val="28"/>
              </w:rPr>
              <w:t xml:space="preserve"> г.</w:t>
            </w:r>
          </w:p>
        </w:tc>
        <w:tc>
          <w:tcPr>
            <w:tcW w:w="567" w:type="dxa"/>
          </w:tcPr>
          <w:p w:rsidR="00F50093" w:rsidRPr="006F21C8" w:rsidRDefault="00F50093" w:rsidP="008E1FBE">
            <w:pPr>
              <w:pStyle w:val="11"/>
              <w:spacing w:after="0" w:line="240" w:lineRule="auto"/>
              <w:ind w:left="0"/>
              <w:rPr>
                <w:rFonts w:ascii="Times New Roman" w:hAnsi="Times New Roman" w:cs="Times New Roman"/>
                <w:color w:val="000000" w:themeColor="text1"/>
                <w:sz w:val="28"/>
                <w:szCs w:val="28"/>
              </w:rPr>
            </w:pPr>
          </w:p>
        </w:tc>
        <w:tc>
          <w:tcPr>
            <w:tcW w:w="4678" w:type="dxa"/>
          </w:tcPr>
          <w:p w:rsidR="006F21C8" w:rsidRPr="006E6331" w:rsidRDefault="006F21C8" w:rsidP="006F21C8">
            <w:pPr>
              <w:pStyle w:val="11"/>
              <w:spacing w:after="0" w:line="240" w:lineRule="auto"/>
              <w:ind w:left="0"/>
              <w:rPr>
                <w:rFonts w:ascii="Times New Roman" w:hAnsi="Times New Roman" w:cs="Times New Roman"/>
                <w:b/>
                <w:bCs/>
                <w:sz w:val="28"/>
                <w:szCs w:val="28"/>
              </w:rPr>
            </w:pPr>
            <w:r>
              <w:rPr>
                <w:rFonts w:ascii="Times New Roman" w:hAnsi="Times New Roman" w:cs="Times New Roman"/>
                <w:b/>
                <w:bCs/>
                <w:sz w:val="28"/>
                <w:szCs w:val="28"/>
              </w:rPr>
              <w:t>«</w:t>
            </w:r>
            <w:r w:rsidRPr="006E6331">
              <w:rPr>
                <w:rFonts w:ascii="Times New Roman" w:hAnsi="Times New Roman" w:cs="Times New Roman"/>
                <w:b/>
                <w:bCs/>
                <w:sz w:val="28"/>
                <w:szCs w:val="28"/>
              </w:rPr>
              <w:t>УТВЕРЖДЕНО</w:t>
            </w:r>
            <w:r>
              <w:rPr>
                <w:rFonts w:ascii="Times New Roman" w:hAnsi="Times New Roman" w:cs="Times New Roman"/>
                <w:b/>
                <w:bCs/>
                <w:sz w:val="28"/>
                <w:szCs w:val="28"/>
              </w:rPr>
              <w:t>»</w:t>
            </w:r>
          </w:p>
          <w:p w:rsidR="006F21C8" w:rsidRDefault="006F21C8" w:rsidP="006F21C8">
            <w:pPr>
              <w:pStyle w:val="11"/>
              <w:spacing w:after="0" w:line="240" w:lineRule="auto"/>
              <w:ind w:left="0"/>
              <w:rPr>
                <w:rFonts w:ascii="Times New Roman" w:hAnsi="Times New Roman" w:cs="Times New Roman"/>
                <w:sz w:val="28"/>
                <w:szCs w:val="28"/>
              </w:rPr>
            </w:pPr>
            <w:r w:rsidRPr="006E6331">
              <w:rPr>
                <w:rFonts w:ascii="Times New Roman" w:hAnsi="Times New Roman" w:cs="Times New Roman"/>
                <w:sz w:val="28"/>
                <w:szCs w:val="28"/>
              </w:rPr>
              <w:t xml:space="preserve">Департамент по управлению государственным имуществом Ханты-Мансийского </w:t>
            </w:r>
          </w:p>
          <w:p w:rsidR="006F21C8" w:rsidRDefault="006F21C8" w:rsidP="006F21C8">
            <w:pPr>
              <w:pStyle w:val="11"/>
              <w:spacing w:after="0" w:line="240" w:lineRule="auto"/>
              <w:ind w:left="0"/>
              <w:rPr>
                <w:rFonts w:ascii="Times New Roman" w:hAnsi="Times New Roman" w:cs="Times New Roman"/>
                <w:sz w:val="28"/>
                <w:szCs w:val="28"/>
              </w:rPr>
            </w:pPr>
            <w:r w:rsidRPr="006E6331">
              <w:rPr>
                <w:rFonts w:ascii="Times New Roman" w:hAnsi="Times New Roman" w:cs="Times New Roman"/>
                <w:sz w:val="28"/>
                <w:szCs w:val="28"/>
              </w:rPr>
              <w:t>автономного округа – Югры</w:t>
            </w:r>
          </w:p>
          <w:p w:rsidR="006F21C8" w:rsidRPr="006E6331" w:rsidRDefault="006F21C8" w:rsidP="006F21C8">
            <w:pPr>
              <w:pStyle w:val="11"/>
              <w:spacing w:after="0" w:line="240" w:lineRule="auto"/>
              <w:ind w:left="0"/>
              <w:rPr>
                <w:rFonts w:ascii="Times New Roman" w:hAnsi="Times New Roman" w:cs="Times New Roman"/>
                <w:sz w:val="28"/>
                <w:szCs w:val="28"/>
              </w:rPr>
            </w:pPr>
          </w:p>
          <w:p w:rsidR="006F21C8" w:rsidRPr="006E6331" w:rsidRDefault="006F21C8" w:rsidP="006F21C8">
            <w:pPr>
              <w:pStyle w:val="11"/>
              <w:spacing w:after="0" w:line="240" w:lineRule="auto"/>
              <w:ind w:left="0"/>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д</w:t>
            </w:r>
            <w:r w:rsidRPr="006E6331">
              <w:rPr>
                <w:rFonts w:ascii="Times New Roman" w:hAnsi="Times New Roman" w:cs="Times New Roman"/>
                <w:sz w:val="28"/>
                <w:szCs w:val="28"/>
              </w:rPr>
              <w:t>иректор</w:t>
            </w:r>
            <w:r>
              <w:rPr>
                <w:rFonts w:ascii="Times New Roman" w:hAnsi="Times New Roman" w:cs="Times New Roman"/>
                <w:sz w:val="28"/>
                <w:szCs w:val="28"/>
              </w:rPr>
              <w:t>а</w:t>
            </w:r>
          </w:p>
          <w:p w:rsidR="006F21C8" w:rsidRDefault="006F21C8" w:rsidP="006F21C8">
            <w:pPr>
              <w:pStyle w:val="11"/>
              <w:spacing w:after="0" w:line="240" w:lineRule="auto"/>
              <w:ind w:left="0"/>
              <w:rPr>
                <w:rFonts w:ascii="Times New Roman" w:hAnsi="Times New Roman" w:cs="Times New Roman"/>
                <w:sz w:val="28"/>
                <w:szCs w:val="28"/>
              </w:rPr>
            </w:pPr>
          </w:p>
          <w:p w:rsidR="006F21C8" w:rsidRPr="006E6331" w:rsidRDefault="006F21C8" w:rsidP="006F21C8">
            <w:pPr>
              <w:pStyle w:val="11"/>
              <w:spacing w:after="0" w:line="240" w:lineRule="auto"/>
              <w:ind w:left="0"/>
              <w:rPr>
                <w:rFonts w:ascii="Times New Roman" w:hAnsi="Times New Roman" w:cs="Times New Roman"/>
                <w:sz w:val="28"/>
                <w:szCs w:val="28"/>
              </w:rPr>
            </w:pPr>
            <w:r w:rsidRPr="006E6331">
              <w:rPr>
                <w:rFonts w:ascii="Times New Roman" w:hAnsi="Times New Roman" w:cs="Times New Roman"/>
                <w:sz w:val="28"/>
                <w:szCs w:val="28"/>
              </w:rPr>
              <w:t xml:space="preserve">______________ </w:t>
            </w:r>
            <w:r w:rsidR="00740F42">
              <w:rPr>
                <w:rFonts w:ascii="Times New Roman" w:hAnsi="Times New Roman" w:cs="Times New Roman"/>
                <w:sz w:val="28"/>
                <w:szCs w:val="28"/>
              </w:rPr>
              <w:t>Т.В.</w:t>
            </w:r>
            <w:r w:rsidR="00433584">
              <w:rPr>
                <w:rFonts w:ascii="Times New Roman" w:hAnsi="Times New Roman" w:cs="Times New Roman"/>
                <w:sz w:val="28"/>
                <w:szCs w:val="28"/>
              </w:rPr>
              <w:t xml:space="preserve"> </w:t>
            </w:r>
            <w:r w:rsidR="00740F42">
              <w:rPr>
                <w:rFonts w:ascii="Times New Roman" w:hAnsi="Times New Roman" w:cs="Times New Roman"/>
                <w:sz w:val="28"/>
                <w:szCs w:val="28"/>
              </w:rPr>
              <w:t>Мирошник</w:t>
            </w:r>
          </w:p>
          <w:p w:rsidR="006F21C8" w:rsidRPr="006E6331" w:rsidRDefault="006F21C8" w:rsidP="006F21C8">
            <w:pPr>
              <w:pStyle w:val="11"/>
              <w:spacing w:after="0" w:line="240" w:lineRule="auto"/>
              <w:ind w:left="0"/>
              <w:rPr>
                <w:rFonts w:ascii="Times New Roman" w:hAnsi="Times New Roman" w:cs="Times New Roman"/>
                <w:sz w:val="28"/>
                <w:szCs w:val="28"/>
              </w:rPr>
            </w:pPr>
          </w:p>
          <w:p w:rsidR="006F21C8" w:rsidRDefault="006F21C8" w:rsidP="006F21C8">
            <w:pPr>
              <w:pStyle w:val="11"/>
              <w:spacing w:after="0" w:line="240" w:lineRule="auto"/>
              <w:ind w:left="0"/>
              <w:rPr>
                <w:rFonts w:ascii="Times New Roman" w:hAnsi="Times New Roman" w:cs="Times New Roman"/>
                <w:sz w:val="28"/>
                <w:szCs w:val="28"/>
              </w:rPr>
            </w:pPr>
            <w:r>
              <w:rPr>
                <w:rFonts w:ascii="Times New Roman" w:hAnsi="Times New Roman" w:cs="Times New Roman"/>
                <w:sz w:val="28"/>
                <w:szCs w:val="28"/>
              </w:rPr>
              <w:t>р</w:t>
            </w:r>
            <w:r w:rsidR="00A53F19">
              <w:rPr>
                <w:rFonts w:ascii="Times New Roman" w:hAnsi="Times New Roman" w:cs="Times New Roman"/>
                <w:sz w:val="28"/>
                <w:szCs w:val="28"/>
              </w:rPr>
              <w:t xml:space="preserve">аспоряжение № </w:t>
            </w:r>
            <w:r w:rsidR="00A53F19" w:rsidRPr="00A53F19">
              <w:rPr>
                <w:rFonts w:ascii="Times New Roman" w:hAnsi="Times New Roman" w:cs="Times New Roman"/>
                <w:sz w:val="28"/>
                <w:szCs w:val="28"/>
                <w:u w:val="single"/>
              </w:rPr>
              <w:t>13-Р-1134</w:t>
            </w:r>
            <w:r>
              <w:rPr>
                <w:rFonts w:ascii="Times New Roman" w:hAnsi="Times New Roman" w:cs="Times New Roman"/>
                <w:sz w:val="28"/>
                <w:szCs w:val="28"/>
              </w:rPr>
              <w:t xml:space="preserve"> </w:t>
            </w:r>
          </w:p>
          <w:p w:rsidR="00F50093" w:rsidRPr="006F21C8" w:rsidRDefault="006F21C8" w:rsidP="00740F42">
            <w:pPr>
              <w:pStyle w:val="11"/>
              <w:spacing w:before="120" w:after="0" w:line="240" w:lineRule="auto"/>
              <w:ind w:left="0"/>
              <w:rPr>
                <w:rFonts w:ascii="Times New Roman" w:hAnsi="Times New Roman" w:cs="Times New Roman"/>
                <w:color w:val="000000" w:themeColor="text1"/>
                <w:sz w:val="28"/>
                <w:szCs w:val="28"/>
              </w:rPr>
            </w:pPr>
            <w:r w:rsidRPr="006E6331">
              <w:rPr>
                <w:rFonts w:ascii="Times New Roman" w:hAnsi="Times New Roman" w:cs="Times New Roman"/>
                <w:sz w:val="28"/>
                <w:szCs w:val="28"/>
              </w:rPr>
              <w:t>от</w:t>
            </w:r>
            <w:r w:rsidR="00740F42">
              <w:rPr>
                <w:rFonts w:ascii="Times New Roman" w:hAnsi="Times New Roman" w:cs="Times New Roman"/>
                <w:sz w:val="28"/>
                <w:szCs w:val="28"/>
              </w:rPr>
              <w:t xml:space="preserve"> </w:t>
            </w:r>
            <w:r w:rsidR="00A53F19">
              <w:rPr>
                <w:rFonts w:ascii="Times New Roman" w:hAnsi="Times New Roman" w:cs="Times New Roman"/>
                <w:sz w:val="28"/>
                <w:szCs w:val="28"/>
              </w:rPr>
              <w:t>«</w:t>
            </w:r>
            <w:r w:rsidR="00A53F19" w:rsidRPr="00A53F19">
              <w:rPr>
                <w:rFonts w:ascii="Times New Roman" w:hAnsi="Times New Roman" w:cs="Times New Roman"/>
                <w:sz w:val="28"/>
                <w:szCs w:val="28"/>
                <w:u w:val="single"/>
              </w:rPr>
              <w:t>16</w:t>
            </w:r>
            <w:r w:rsidRPr="006E6331">
              <w:rPr>
                <w:rFonts w:ascii="Times New Roman" w:hAnsi="Times New Roman" w:cs="Times New Roman"/>
                <w:sz w:val="28"/>
                <w:szCs w:val="28"/>
              </w:rPr>
              <w:t>»</w:t>
            </w:r>
            <w:r w:rsidR="00740F42">
              <w:rPr>
                <w:rFonts w:ascii="Times New Roman" w:hAnsi="Times New Roman" w:cs="Times New Roman"/>
                <w:sz w:val="28"/>
                <w:szCs w:val="28"/>
              </w:rPr>
              <w:t xml:space="preserve"> </w:t>
            </w:r>
            <w:r w:rsidR="00A53F19" w:rsidRPr="00A53F19">
              <w:rPr>
                <w:rFonts w:ascii="Times New Roman" w:hAnsi="Times New Roman" w:cs="Times New Roman"/>
                <w:sz w:val="28"/>
                <w:szCs w:val="28"/>
                <w:u w:val="single"/>
              </w:rPr>
              <w:t>мая</w:t>
            </w:r>
            <w:r>
              <w:rPr>
                <w:rFonts w:ascii="Times New Roman" w:hAnsi="Times New Roman" w:cs="Times New Roman"/>
                <w:sz w:val="28"/>
                <w:szCs w:val="28"/>
              </w:rPr>
              <w:t xml:space="preserve"> </w:t>
            </w:r>
            <w:r w:rsidR="00740F42" w:rsidRPr="00A53F19">
              <w:rPr>
                <w:rFonts w:ascii="Times New Roman" w:hAnsi="Times New Roman" w:cs="Times New Roman"/>
                <w:sz w:val="28"/>
                <w:szCs w:val="28"/>
                <w:u w:val="single"/>
              </w:rPr>
              <w:t>2023</w:t>
            </w:r>
            <w:r w:rsidRPr="006E6331">
              <w:rPr>
                <w:rFonts w:ascii="Times New Roman" w:hAnsi="Times New Roman" w:cs="Times New Roman"/>
                <w:sz w:val="28"/>
                <w:szCs w:val="28"/>
              </w:rPr>
              <w:t xml:space="preserve"> г.</w:t>
            </w:r>
          </w:p>
        </w:tc>
      </w:tr>
    </w:tbl>
    <w:p w:rsidR="008E1FBE" w:rsidRPr="006F21C8" w:rsidRDefault="008E1FBE" w:rsidP="0086280A">
      <w:pPr>
        <w:spacing w:after="0" w:line="240" w:lineRule="auto"/>
        <w:jc w:val="center"/>
        <w:rPr>
          <w:rFonts w:ascii="Times New Roman" w:hAnsi="Times New Roman" w:cs="Times New Roman"/>
          <w:color w:val="000000" w:themeColor="text1"/>
          <w:sz w:val="28"/>
          <w:szCs w:val="28"/>
        </w:rPr>
      </w:pPr>
    </w:p>
    <w:p w:rsidR="0086280A" w:rsidRPr="006F21C8" w:rsidRDefault="0086280A" w:rsidP="0086280A">
      <w:pPr>
        <w:spacing w:after="0" w:line="240" w:lineRule="auto"/>
        <w:jc w:val="center"/>
        <w:rPr>
          <w:rFonts w:ascii="Times New Roman" w:hAnsi="Times New Roman" w:cs="Times New Roman"/>
          <w:color w:val="000000" w:themeColor="text1"/>
          <w:sz w:val="28"/>
          <w:szCs w:val="28"/>
        </w:rPr>
      </w:pPr>
    </w:p>
    <w:p w:rsidR="0086280A" w:rsidRDefault="0086280A" w:rsidP="0086280A">
      <w:pPr>
        <w:spacing w:after="0" w:line="240" w:lineRule="auto"/>
        <w:jc w:val="center"/>
        <w:rPr>
          <w:rFonts w:ascii="Times New Roman" w:hAnsi="Times New Roman" w:cs="Times New Roman"/>
          <w:sz w:val="28"/>
          <w:szCs w:val="28"/>
        </w:rPr>
      </w:pPr>
    </w:p>
    <w:p w:rsidR="0086280A" w:rsidRDefault="0086280A" w:rsidP="0086280A">
      <w:pPr>
        <w:spacing w:after="0" w:line="240" w:lineRule="auto"/>
        <w:jc w:val="center"/>
        <w:rPr>
          <w:rFonts w:ascii="Times New Roman" w:hAnsi="Times New Roman" w:cs="Times New Roman"/>
          <w:sz w:val="28"/>
          <w:szCs w:val="28"/>
        </w:rPr>
      </w:pPr>
    </w:p>
    <w:p w:rsidR="0086280A" w:rsidRDefault="0086280A" w:rsidP="0086280A">
      <w:pPr>
        <w:spacing w:after="0" w:line="240" w:lineRule="auto"/>
        <w:jc w:val="center"/>
        <w:rPr>
          <w:rFonts w:ascii="Times New Roman" w:hAnsi="Times New Roman" w:cs="Times New Roman"/>
          <w:sz w:val="28"/>
          <w:szCs w:val="28"/>
        </w:rPr>
      </w:pPr>
    </w:p>
    <w:p w:rsidR="0086280A" w:rsidRDefault="0086280A" w:rsidP="0086280A">
      <w:pPr>
        <w:spacing w:after="0" w:line="240" w:lineRule="auto"/>
        <w:jc w:val="center"/>
        <w:rPr>
          <w:rFonts w:ascii="Times New Roman" w:hAnsi="Times New Roman" w:cs="Times New Roman"/>
          <w:sz w:val="28"/>
          <w:szCs w:val="28"/>
        </w:rPr>
      </w:pPr>
    </w:p>
    <w:p w:rsidR="0086280A" w:rsidRDefault="0086280A" w:rsidP="0086280A">
      <w:pPr>
        <w:spacing w:after="0" w:line="240" w:lineRule="auto"/>
        <w:jc w:val="center"/>
        <w:rPr>
          <w:rFonts w:ascii="Times New Roman" w:hAnsi="Times New Roman" w:cs="Times New Roman"/>
          <w:sz w:val="28"/>
          <w:szCs w:val="28"/>
        </w:rPr>
      </w:pPr>
    </w:p>
    <w:p w:rsidR="0086280A" w:rsidRPr="0086280A" w:rsidRDefault="0086280A" w:rsidP="0086280A">
      <w:pPr>
        <w:spacing w:after="0" w:line="240" w:lineRule="auto"/>
        <w:jc w:val="center"/>
        <w:rPr>
          <w:rFonts w:ascii="Times New Roman" w:hAnsi="Times New Roman" w:cs="Times New Roman"/>
          <w:b/>
          <w:sz w:val="40"/>
          <w:szCs w:val="40"/>
        </w:rPr>
      </w:pPr>
      <w:r w:rsidRPr="0086280A">
        <w:rPr>
          <w:rFonts w:ascii="Times New Roman" w:hAnsi="Times New Roman" w:cs="Times New Roman"/>
          <w:b/>
          <w:sz w:val="40"/>
          <w:szCs w:val="40"/>
        </w:rPr>
        <w:t>УСТАВ</w:t>
      </w:r>
    </w:p>
    <w:p w:rsidR="0086280A" w:rsidRDefault="0086280A" w:rsidP="0086280A">
      <w:pPr>
        <w:spacing w:after="0" w:line="240" w:lineRule="auto"/>
        <w:jc w:val="center"/>
        <w:rPr>
          <w:rFonts w:ascii="Times New Roman" w:hAnsi="Times New Roman" w:cs="Times New Roman"/>
          <w:b/>
          <w:sz w:val="36"/>
          <w:szCs w:val="36"/>
        </w:rPr>
      </w:pPr>
    </w:p>
    <w:p w:rsidR="0086280A" w:rsidRPr="004C3797" w:rsidRDefault="00BF146E" w:rsidP="0086280A">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автономного</w:t>
      </w:r>
      <w:r w:rsidR="0086280A" w:rsidRPr="004C3797">
        <w:rPr>
          <w:rFonts w:ascii="Times New Roman" w:hAnsi="Times New Roman" w:cs="Times New Roman"/>
          <w:b/>
          <w:sz w:val="36"/>
          <w:szCs w:val="36"/>
        </w:rPr>
        <w:t xml:space="preserve"> учреждения</w:t>
      </w:r>
    </w:p>
    <w:p w:rsidR="0086280A" w:rsidRPr="004C3797" w:rsidRDefault="0086280A" w:rsidP="0086280A">
      <w:pPr>
        <w:spacing w:after="0" w:line="240" w:lineRule="auto"/>
        <w:jc w:val="center"/>
        <w:rPr>
          <w:rFonts w:ascii="Times New Roman" w:hAnsi="Times New Roman" w:cs="Times New Roman"/>
          <w:b/>
          <w:sz w:val="36"/>
          <w:szCs w:val="36"/>
        </w:rPr>
      </w:pPr>
      <w:r w:rsidRPr="004C3797">
        <w:rPr>
          <w:rFonts w:ascii="Times New Roman" w:hAnsi="Times New Roman" w:cs="Times New Roman"/>
          <w:b/>
          <w:sz w:val="36"/>
          <w:szCs w:val="36"/>
        </w:rPr>
        <w:t>Ханты-Мансийского автономного округа – Югры</w:t>
      </w:r>
    </w:p>
    <w:p w:rsidR="0086280A" w:rsidRPr="004C3797" w:rsidRDefault="0086280A" w:rsidP="00737349">
      <w:pPr>
        <w:spacing w:after="0" w:line="240" w:lineRule="auto"/>
        <w:jc w:val="center"/>
        <w:rPr>
          <w:rFonts w:ascii="Times New Roman" w:hAnsi="Times New Roman" w:cs="Times New Roman"/>
          <w:b/>
          <w:sz w:val="36"/>
          <w:szCs w:val="36"/>
        </w:rPr>
      </w:pPr>
      <w:r w:rsidRPr="004C3797">
        <w:rPr>
          <w:rFonts w:ascii="Times New Roman" w:hAnsi="Times New Roman" w:cs="Times New Roman"/>
          <w:b/>
          <w:sz w:val="36"/>
          <w:szCs w:val="36"/>
        </w:rPr>
        <w:t>«</w:t>
      </w:r>
      <w:r w:rsidR="00C82CC7">
        <w:rPr>
          <w:rFonts w:ascii="Times New Roman" w:hAnsi="Times New Roman" w:cs="Times New Roman"/>
          <w:b/>
          <w:sz w:val="36"/>
          <w:szCs w:val="36"/>
        </w:rPr>
        <w:t>Управление государственной экспертизы проектной документации и ценообразования в строительстве</w:t>
      </w:r>
      <w:r w:rsidRPr="004C3797">
        <w:rPr>
          <w:rFonts w:ascii="Times New Roman" w:hAnsi="Times New Roman" w:cs="Times New Roman"/>
          <w:b/>
          <w:sz w:val="36"/>
          <w:szCs w:val="36"/>
        </w:rPr>
        <w:t>»</w:t>
      </w:r>
    </w:p>
    <w:p w:rsidR="0086280A" w:rsidRPr="004C3797" w:rsidRDefault="0086280A" w:rsidP="0086280A">
      <w:pPr>
        <w:spacing w:after="0" w:line="240" w:lineRule="auto"/>
        <w:jc w:val="center"/>
        <w:rPr>
          <w:rFonts w:ascii="Times New Roman" w:hAnsi="Times New Roman" w:cs="Times New Roman"/>
          <w:b/>
          <w:sz w:val="36"/>
          <w:szCs w:val="36"/>
        </w:rPr>
      </w:pPr>
    </w:p>
    <w:p w:rsidR="0086280A" w:rsidRPr="002D042B" w:rsidRDefault="002D042B" w:rsidP="0086280A">
      <w:pPr>
        <w:spacing w:after="0" w:line="240" w:lineRule="auto"/>
        <w:jc w:val="center"/>
        <w:rPr>
          <w:rFonts w:ascii="Times New Roman" w:hAnsi="Times New Roman" w:cs="Times New Roman"/>
          <w:sz w:val="28"/>
          <w:szCs w:val="28"/>
        </w:rPr>
      </w:pPr>
      <w:r w:rsidRPr="002D042B">
        <w:rPr>
          <w:rFonts w:ascii="Times New Roman" w:hAnsi="Times New Roman" w:cs="Times New Roman"/>
          <w:sz w:val="28"/>
          <w:szCs w:val="28"/>
        </w:rPr>
        <w:t xml:space="preserve">(с изменениями от </w:t>
      </w:r>
      <w:r w:rsidR="00CB6B4B">
        <w:rPr>
          <w:rFonts w:ascii="Times New Roman" w:hAnsi="Times New Roman" w:cs="Times New Roman"/>
          <w:sz w:val="28"/>
          <w:szCs w:val="28"/>
        </w:rPr>
        <w:t>19.12.2024</w:t>
      </w:r>
      <w:r>
        <w:rPr>
          <w:rFonts w:ascii="Times New Roman" w:hAnsi="Times New Roman" w:cs="Times New Roman"/>
          <w:sz w:val="28"/>
          <w:szCs w:val="28"/>
        </w:rPr>
        <w:t>)</w:t>
      </w:r>
    </w:p>
    <w:p w:rsidR="0086280A" w:rsidRPr="004C3797" w:rsidRDefault="0086280A" w:rsidP="0086280A">
      <w:pPr>
        <w:spacing w:after="0" w:line="240" w:lineRule="auto"/>
        <w:jc w:val="center"/>
        <w:rPr>
          <w:rFonts w:ascii="Times New Roman" w:hAnsi="Times New Roman" w:cs="Times New Roman"/>
          <w:b/>
          <w:sz w:val="36"/>
          <w:szCs w:val="36"/>
        </w:rPr>
      </w:pPr>
    </w:p>
    <w:p w:rsidR="0086280A" w:rsidRPr="004C3797" w:rsidRDefault="0086280A" w:rsidP="0086280A">
      <w:pPr>
        <w:spacing w:after="0" w:line="240" w:lineRule="auto"/>
        <w:jc w:val="center"/>
        <w:rPr>
          <w:rFonts w:ascii="Times New Roman" w:hAnsi="Times New Roman" w:cs="Times New Roman"/>
          <w:b/>
          <w:sz w:val="36"/>
          <w:szCs w:val="36"/>
        </w:rPr>
      </w:pPr>
    </w:p>
    <w:p w:rsidR="0086280A" w:rsidRPr="004C3797" w:rsidRDefault="0086280A" w:rsidP="0086280A">
      <w:pPr>
        <w:spacing w:after="0" w:line="240" w:lineRule="auto"/>
        <w:jc w:val="center"/>
        <w:rPr>
          <w:rFonts w:ascii="Times New Roman" w:hAnsi="Times New Roman" w:cs="Times New Roman"/>
          <w:b/>
          <w:sz w:val="36"/>
          <w:szCs w:val="36"/>
        </w:rPr>
      </w:pPr>
    </w:p>
    <w:p w:rsidR="0086280A" w:rsidRPr="004C3797" w:rsidRDefault="0086280A" w:rsidP="0086280A">
      <w:pPr>
        <w:spacing w:after="0" w:line="240" w:lineRule="auto"/>
        <w:jc w:val="center"/>
        <w:rPr>
          <w:rFonts w:ascii="Times New Roman" w:hAnsi="Times New Roman" w:cs="Times New Roman"/>
          <w:b/>
          <w:sz w:val="36"/>
          <w:szCs w:val="36"/>
        </w:rPr>
      </w:pPr>
    </w:p>
    <w:p w:rsidR="0086280A" w:rsidRPr="004C3797" w:rsidRDefault="0086280A" w:rsidP="0086280A">
      <w:pPr>
        <w:spacing w:after="0" w:line="240" w:lineRule="auto"/>
        <w:jc w:val="center"/>
        <w:rPr>
          <w:rFonts w:ascii="Times New Roman" w:hAnsi="Times New Roman" w:cs="Times New Roman"/>
          <w:b/>
          <w:sz w:val="36"/>
          <w:szCs w:val="36"/>
        </w:rPr>
      </w:pPr>
    </w:p>
    <w:p w:rsidR="0086280A" w:rsidRPr="004C3797" w:rsidRDefault="0086280A" w:rsidP="0086280A">
      <w:pPr>
        <w:spacing w:after="0" w:line="240" w:lineRule="auto"/>
        <w:jc w:val="center"/>
        <w:rPr>
          <w:rFonts w:ascii="Times New Roman" w:hAnsi="Times New Roman" w:cs="Times New Roman"/>
          <w:b/>
          <w:sz w:val="36"/>
          <w:szCs w:val="36"/>
        </w:rPr>
      </w:pPr>
    </w:p>
    <w:p w:rsidR="0086280A" w:rsidRPr="004C3797" w:rsidRDefault="0086280A" w:rsidP="0086280A">
      <w:pPr>
        <w:spacing w:after="0" w:line="240" w:lineRule="auto"/>
        <w:jc w:val="center"/>
        <w:rPr>
          <w:rFonts w:ascii="Times New Roman" w:hAnsi="Times New Roman" w:cs="Times New Roman"/>
          <w:b/>
          <w:sz w:val="36"/>
          <w:szCs w:val="36"/>
        </w:rPr>
      </w:pPr>
    </w:p>
    <w:p w:rsidR="0086280A" w:rsidRDefault="0086280A" w:rsidP="0086280A">
      <w:pPr>
        <w:spacing w:after="0" w:line="240" w:lineRule="auto"/>
        <w:jc w:val="center"/>
        <w:rPr>
          <w:rFonts w:ascii="Times New Roman" w:hAnsi="Times New Roman" w:cs="Times New Roman"/>
          <w:b/>
          <w:sz w:val="36"/>
          <w:szCs w:val="36"/>
        </w:rPr>
      </w:pPr>
    </w:p>
    <w:p w:rsidR="0086280A" w:rsidRDefault="0086280A" w:rsidP="0086280A">
      <w:pPr>
        <w:spacing w:after="0" w:line="240" w:lineRule="auto"/>
        <w:jc w:val="center"/>
        <w:rPr>
          <w:rFonts w:ascii="Times New Roman" w:hAnsi="Times New Roman" w:cs="Times New Roman"/>
          <w:b/>
          <w:sz w:val="36"/>
          <w:szCs w:val="36"/>
        </w:rPr>
      </w:pPr>
    </w:p>
    <w:p w:rsidR="00F175F5" w:rsidRPr="004C3797" w:rsidRDefault="00F175F5" w:rsidP="0086280A">
      <w:pPr>
        <w:spacing w:after="0" w:line="240" w:lineRule="auto"/>
        <w:jc w:val="center"/>
        <w:rPr>
          <w:rFonts w:ascii="Times New Roman" w:hAnsi="Times New Roman" w:cs="Times New Roman"/>
          <w:b/>
          <w:sz w:val="36"/>
          <w:szCs w:val="36"/>
        </w:rPr>
      </w:pPr>
    </w:p>
    <w:p w:rsidR="0086280A" w:rsidRPr="001F72FA" w:rsidRDefault="0086280A" w:rsidP="0086280A">
      <w:pPr>
        <w:spacing w:after="0" w:line="240" w:lineRule="auto"/>
        <w:jc w:val="center"/>
        <w:rPr>
          <w:rFonts w:ascii="Times New Roman" w:hAnsi="Times New Roman" w:cs="Times New Roman"/>
          <w:sz w:val="28"/>
          <w:szCs w:val="28"/>
        </w:rPr>
      </w:pPr>
      <w:r w:rsidRPr="004C3797">
        <w:rPr>
          <w:rFonts w:ascii="Times New Roman" w:hAnsi="Times New Roman" w:cs="Times New Roman"/>
          <w:sz w:val="28"/>
          <w:szCs w:val="28"/>
        </w:rPr>
        <w:t>20</w:t>
      </w:r>
      <w:r w:rsidR="00740F42">
        <w:rPr>
          <w:rFonts w:ascii="Times New Roman" w:hAnsi="Times New Roman" w:cs="Times New Roman"/>
          <w:sz w:val="28"/>
          <w:szCs w:val="28"/>
        </w:rPr>
        <w:t>23</w:t>
      </w:r>
      <w:r w:rsidR="0099166F">
        <w:rPr>
          <w:rFonts w:ascii="Times New Roman" w:hAnsi="Times New Roman" w:cs="Times New Roman"/>
          <w:sz w:val="28"/>
          <w:szCs w:val="28"/>
        </w:rPr>
        <w:t xml:space="preserve"> </w:t>
      </w:r>
      <w:r w:rsidR="001F72FA">
        <w:rPr>
          <w:rFonts w:ascii="Times New Roman" w:hAnsi="Times New Roman" w:cs="Times New Roman"/>
          <w:sz w:val="28"/>
          <w:szCs w:val="28"/>
        </w:rPr>
        <w:t>год</w:t>
      </w:r>
    </w:p>
    <w:p w:rsidR="00FC69BD" w:rsidRPr="004C3797" w:rsidRDefault="00FC69BD" w:rsidP="00441A3A">
      <w:pPr>
        <w:pStyle w:val="30"/>
        <w:keepNext/>
        <w:keepLines/>
        <w:shd w:val="clear" w:color="auto" w:fill="auto"/>
        <w:spacing w:line="240" w:lineRule="auto"/>
        <w:jc w:val="both"/>
        <w:outlineLvl w:val="9"/>
      </w:pPr>
      <w:r w:rsidRPr="004C3797">
        <w:lastRenderedPageBreak/>
        <w:t>Раздел 1. ОБЩИЕ ПОЛОЖЕНИЯ</w:t>
      </w:r>
    </w:p>
    <w:p w:rsidR="00FC69BD" w:rsidRPr="004C3797" w:rsidRDefault="00FC69BD" w:rsidP="00441A3A">
      <w:pPr>
        <w:pStyle w:val="30"/>
        <w:keepNext/>
        <w:keepLines/>
        <w:shd w:val="clear" w:color="auto" w:fill="auto"/>
        <w:spacing w:line="240" w:lineRule="auto"/>
        <w:ind w:firstLine="709"/>
        <w:jc w:val="both"/>
        <w:outlineLvl w:val="9"/>
      </w:pPr>
    </w:p>
    <w:p w:rsidR="00FC69BD" w:rsidRPr="004C3797" w:rsidRDefault="00FC69BD" w:rsidP="00441A3A">
      <w:pPr>
        <w:pStyle w:val="30"/>
        <w:keepNext/>
        <w:keepLines/>
        <w:shd w:val="clear" w:color="auto" w:fill="auto"/>
        <w:spacing w:line="240" w:lineRule="auto"/>
        <w:ind w:firstLine="709"/>
        <w:jc w:val="both"/>
        <w:outlineLvl w:val="9"/>
        <w:rPr>
          <w:b w:val="0"/>
        </w:rPr>
      </w:pPr>
      <w:r>
        <w:rPr>
          <w:b w:val="0"/>
        </w:rPr>
        <w:t>1.1. Автономное</w:t>
      </w:r>
      <w:r w:rsidRPr="004C3797">
        <w:rPr>
          <w:b w:val="0"/>
        </w:rPr>
        <w:t xml:space="preserve"> учреждение Ханты-Мансийского автономного округа – Югры «</w:t>
      </w:r>
      <w:r w:rsidR="00C82CC7">
        <w:rPr>
          <w:b w:val="0"/>
        </w:rPr>
        <w:t xml:space="preserve">Управление государственной экспертизы </w:t>
      </w:r>
      <w:r w:rsidR="00130C43">
        <w:rPr>
          <w:b w:val="0"/>
        </w:rPr>
        <w:t>проектной документации и ценообразования в строительстве</w:t>
      </w:r>
      <w:r w:rsidRPr="004C3797">
        <w:rPr>
          <w:b w:val="0"/>
        </w:rPr>
        <w:t>» (далее</w:t>
      </w:r>
      <w:r>
        <w:rPr>
          <w:b w:val="0"/>
        </w:rPr>
        <w:t xml:space="preserve"> </w:t>
      </w:r>
      <w:r w:rsidRPr="004C3797">
        <w:rPr>
          <w:b w:val="0"/>
        </w:rPr>
        <w:t xml:space="preserve">– учреждение) создано </w:t>
      </w:r>
      <w:r>
        <w:rPr>
          <w:b w:val="0"/>
        </w:rPr>
        <w:t xml:space="preserve">распоряжением Правительства Ханты-Мансийского автономного округа – Югры от </w:t>
      </w:r>
      <w:r w:rsidR="00130C43">
        <w:rPr>
          <w:b w:val="0"/>
        </w:rPr>
        <w:t>6 декабря 2013 года № 633</w:t>
      </w:r>
      <w:r>
        <w:rPr>
          <w:b w:val="0"/>
        </w:rPr>
        <w:t>-рп</w:t>
      </w:r>
      <w:r w:rsidRPr="004C3797">
        <w:rPr>
          <w:b w:val="0"/>
        </w:rPr>
        <w:t>.</w:t>
      </w:r>
    </w:p>
    <w:p w:rsidR="00FC69BD" w:rsidRPr="004C3797" w:rsidRDefault="00FC69BD" w:rsidP="00441A3A">
      <w:pPr>
        <w:pStyle w:val="30"/>
        <w:keepNext/>
        <w:keepLines/>
        <w:shd w:val="clear" w:color="auto" w:fill="auto"/>
        <w:spacing w:line="240" w:lineRule="auto"/>
        <w:ind w:firstLine="709"/>
        <w:jc w:val="both"/>
        <w:outlineLvl w:val="9"/>
        <w:rPr>
          <w:b w:val="0"/>
        </w:rPr>
      </w:pPr>
      <w:r w:rsidRPr="004C3797">
        <w:rPr>
          <w:b w:val="0"/>
        </w:rPr>
        <w:t>Учредителем учреждения является Ханты-Мансийский автономный округ – Югра.</w:t>
      </w:r>
    </w:p>
    <w:p w:rsidR="00FC69BD" w:rsidRPr="004C3797" w:rsidRDefault="00FC69BD" w:rsidP="00441A3A">
      <w:pPr>
        <w:pStyle w:val="30"/>
        <w:keepNext/>
        <w:keepLines/>
        <w:shd w:val="clear" w:color="auto" w:fill="auto"/>
        <w:spacing w:line="240" w:lineRule="auto"/>
        <w:ind w:firstLine="709"/>
        <w:jc w:val="both"/>
        <w:outlineLvl w:val="9"/>
        <w:rPr>
          <w:b w:val="0"/>
        </w:rPr>
      </w:pPr>
      <w:r w:rsidRPr="004C3797">
        <w:rPr>
          <w:b w:val="0"/>
        </w:rPr>
        <w:t xml:space="preserve">1.2. Полное наименование учреждения: </w:t>
      </w:r>
      <w:r>
        <w:rPr>
          <w:b w:val="0"/>
        </w:rPr>
        <w:t>автономное</w:t>
      </w:r>
      <w:r w:rsidRPr="004C3797">
        <w:rPr>
          <w:b w:val="0"/>
        </w:rPr>
        <w:t xml:space="preserve"> учреждение Ханты-Мансийского автономного округа – Югры «</w:t>
      </w:r>
      <w:r w:rsidR="00130C43">
        <w:rPr>
          <w:b w:val="0"/>
        </w:rPr>
        <w:t>Управление государственной экспертизы проектной документации и ценообразования в строительстве</w:t>
      </w:r>
      <w:r>
        <w:rPr>
          <w:b w:val="0"/>
        </w:rPr>
        <w:t>».</w:t>
      </w:r>
    </w:p>
    <w:p w:rsidR="00FC69BD" w:rsidRPr="004C3797" w:rsidRDefault="00FC69BD" w:rsidP="00441A3A">
      <w:pPr>
        <w:pStyle w:val="30"/>
        <w:keepNext/>
        <w:keepLines/>
        <w:shd w:val="clear" w:color="auto" w:fill="auto"/>
        <w:spacing w:line="240" w:lineRule="auto"/>
        <w:ind w:firstLine="709"/>
        <w:jc w:val="both"/>
        <w:outlineLvl w:val="9"/>
        <w:rPr>
          <w:b w:val="0"/>
        </w:rPr>
      </w:pPr>
      <w:r w:rsidRPr="004C3797">
        <w:rPr>
          <w:b w:val="0"/>
        </w:rPr>
        <w:t xml:space="preserve">Сокращенное наименование учреждения: </w:t>
      </w:r>
      <w:r>
        <w:rPr>
          <w:b w:val="0"/>
        </w:rPr>
        <w:t>А</w:t>
      </w:r>
      <w:r w:rsidRPr="004C3797">
        <w:rPr>
          <w:b w:val="0"/>
        </w:rPr>
        <w:t>У «</w:t>
      </w:r>
      <w:r w:rsidR="00130C43">
        <w:rPr>
          <w:b w:val="0"/>
        </w:rPr>
        <w:t>Управление государственной экспертизы проектной документации</w:t>
      </w:r>
      <w:r>
        <w:rPr>
          <w:b w:val="0"/>
        </w:rPr>
        <w:t>».</w:t>
      </w:r>
    </w:p>
    <w:p w:rsidR="00FC69BD" w:rsidRPr="004C3797" w:rsidRDefault="00FC69BD" w:rsidP="00441A3A">
      <w:pPr>
        <w:pStyle w:val="30"/>
        <w:keepNext/>
        <w:keepLines/>
        <w:shd w:val="clear" w:color="auto" w:fill="auto"/>
        <w:spacing w:line="240" w:lineRule="auto"/>
        <w:ind w:firstLine="709"/>
        <w:jc w:val="both"/>
        <w:outlineLvl w:val="9"/>
        <w:rPr>
          <w:b w:val="0"/>
        </w:rPr>
      </w:pPr>
      <w:r w:rsidRPr="004C3797">
        <w:rPr>
          <w:b w:val="0"/>
        </w:rPr>
        <w:t xml:space="preserve">1.3. Учреждение является юридическим лицом и от своего имени приобретает и осуществляет </w:t>
      </w:r>
      <w:r>
        <w:rPr>
          <w:b w:val="0"/>
        </w:rPr>
        <w:t>гражданские</w:t>
      </w:r>
      <w:r w:rsidRPr="004C3797">
        <w:rPr>
          <w:b w:val="0"/>
        </w:rPr>
        <w:t xml:space="preserve"> права, несет </w:t>
      </w:r>
      <w:r>
        <w:rPr>
          <w:b w:val="0"/>
        </w:rPr>
        <w:t xml:space="preserve">гражданские </w:t>
      </w:r>
      <w:r w:rsidRPr="004C3797">
        <w:rPr>
          <w:b w:val="0"/>
        </w:rPr>
        <w:t>обязанности, выступает истцом и ответчиком в суде.</w:t>
      </w:r>
    </w:p>
    <w:p w:rsidR="00FC69BD" w:rsidRPr="004C3797" w:rsidRDefault="00FC69BD" w:rsidP="00441A3A">
      <w:pPr>
        <w:pStyle w:val="30"/>
        <w:keepNext/>
        <w:keepLines/>
        <w:shd w:val="clear" w:color="auto" w:fill="auto"/>
        <w:spacing w:line="240" w:lineRule="auto"/>
        <w:ind w:firstLine="709"/>
        <w:jc w:val="both"/>
        <w:outlineLvl w:val="9"/>
        <w:rPr>
          <w:b w:val="0"/>
        </w:rPr>
      </w:pPr>
      <w:r w:rsidRPr="004C3797">
        <w:rPr>
          <w:b w:val="0"/>
        </w:rPr>
        <w:t>1.4. Учреждение имеет</w:t>
      </w:r>
      <w:r w:rsidR="00740F42">
        <w:rPr>
          <w:b w:val="0"/>
        </w:rPr>
        <w:t>:</w:t>
      </w:r>
      <w:r w:rsidRPr="004C3797">
        <w:rPr>
          <w:b w:val="0"/>
        </w:rPr>
        <w:t xml:space="preserve"> в оперативном управлении обособленное имущество, самостоятельный баланс, план финансово-хозяйственной деятельности, печать со своим полным наименованием и изображением герба Ханты-Мансийского автономного округа – Югры, штампы</w:t>
      </w:r>
      <w:r w:rsidR="003921DE">
        <w:rPr>
          <w:b w:val="0"/>
        </w:rPr>
        <w:t>,</w:t>
      </w:r>
      <w:r>
        <w:rPr>
          <w:b w:val="0"/>
        </w:rPr>
        <w:t xml:space="preserve"> </w:t>
      </w:r>
      <w:r w:rsidRPr="004C3797">
        <w:rPr>
          <w:b w:val="0"/>
        </w:rPr>
        <w:t>бланки</w:t>
      </w:r>
      <w:r w:rsidR="003921DE">
        <w:rPr>
          <w:b w:val="0"/>
        </w:rPr>
        <w:t xml:space="preserve"> и собственную символику</w:t>
      </w:r>
      <w:r w:rsidRPr="004C3797">
        <w:rPr>
          <w:b w:val="0"/>
        </w:rPr>
        <w:t>.</w:t>
      </w:r>
    </w:p>
    <w:p w:rsidR="00FC69BD" w:rsidRPr="004C3797" w:rsidRDefault="00FC69BD" w:rsidP="00441A3A">
      <w:pPr>
        <w:pStyle w:val="30"/>
        <w:keepNext/>
        <w:keepLines/>
        <w:shd w:val="clear" w:color="auto" w:fill="auto"/>
        <w:spacing w:line="240" w:lineRule="auto"/>
        <w:ind w:firstLine="709"/>
        <w:jc w:val="both"/>
        <w:outlineLvl w:val="9"/>
        <w:rPr>
          <w:b w:val="0"/>
        </w:rPr>
      </w:pPr>
      <w:r w:rsidRPr="004C3797">
        <w:rPr>
          <w:b w:val="0"/>
        </w:rPr>
        <w:t>1.5. Учреждение обязано соблюдать акты, составляющие правовую систему Российской Федерации, и настоящий устав, в том числе:</w:t>
      </w:r>
    </w:p>
    <w:p w:rsidR="00FC69BD" w:rsidRDefault="00FC69BD" w:rsidP="00441A3A">
      <w:pPr>
        <w:pStyle w:val="30"/>
        <w:keepNext/>
        <w:keepLines/>
        <w:shd w:val="clear" w:color="auto" w:fill="auto"/>
        <w:spacing w:line="240" w:lineRule="auto"/>
        <w:ind w:firstLine="709"/>
        <w:jc w:val="both"/>
        <w:outlineLvl w:val="9"/>
        <w:rPr>
          <w:b w:val="0"/>
        </w:rPr>
      </w:pPr>
      <w:r w:rsidRPr="004C3797">
        <w:rPr>
          <w:b w:val="0"/>
        </w:rPr>
        <w:t>1.5.1. Предоставлять информацию о своей деятельности в соответствии с нормативными правовыми актами Российской Федерации и Ханты-Мансийского автономного округа – Югры и актами контролирующих органов.</w:t>
      </w:r>
    </w:p>
    <w:p w:rsidR="00FC69BD" w:rsidRPr="004C3797" w:rsidRDefault="00FC69BD" w:rsidP="00441A3A">
      <w:pPr>
        <w:pStyle w:val="30"/>
        <w:keepNext/>
        <w:keepLines/>
        <w:shd w:val="clear" w:color="auto" w:fill="auto"/>
        <w:spacing w:line="240" w:lineRule="auto"/>
        <w:ind w:firstLine="709"/>
        <w:jc w:val="both"/>
        <w:outlineLvl w:val="9"/>
        <w:rPr>
          <w:b w:val="0"/>
        </w:rPr>
      </w:pPr>
      <w:r>
        <w:rPr>
          <w:b w:val="0"/>
        </w:rPr>
        <w:t>1.5.2. Ежегодно публиковать отчеты о своей деятельности и об использовании имущества, находящегося у него в оперативном управлении.</w:t>
      </w:r>
    </w:p>
    <w:p w:rsidR="00FC69BD" w:rsidRPr="004C3797" w:rsidRDefault="00FC69BD" w:rsidP="00441A3A">
      <w:pPr>
        <w:pStyle w:val="30"/>
        <w:keepNext/>
        <w:keepLines/>
        <w:shd w:val="clear" w:color="auto" w:fill="auto"/>
        <w:spacing w:line="240" w:lineRule="auto"/>
        <w:ind w:firstLine="709"/>
        <w:jc w:val="both"/>
        <w:outlineLvl w:val="9"/>
        <w:rPr>
          <w:b w:val="0"/>
        </w:rPr>
      </w:pPr>
      <w:r w:rsidRPr="004C3797">
        <w:rPr>
          <w:b w:val="0"/>
        </w:rPr>
        <w:t>1.5.</w:t>
      </w:r>
      <w:r>
        <w:rPr>
          <w:b w:val="0"/>
        </w:rPr>
        <w:t>3</w:t>
      </w:r>
      <w:r w:rsidRPr="004C3797">
        <w:rPr>
          <w:b w:val="0"/>
        </w:rPr>
        <w:t>. Обеспечивать своевременную выплату заработной платы, безопасные условия и охрану труда работникам учреждения.</w:t>
      </w:r>
    </w:p>
    <w:p w:rsidR="00FC69BD" w:rsidRPr="004C3797" w:rsidRDefault="00FC69BD" w:rsidP="00441A3A">
      <w:pPr>
        <w:pStyle w:val="30"/>
        <w:keepNext/>
        <w:keepLines/>
        <w:shd w:val="clear" w:color="auto" w:fill="auto"/>
        <w:spacing w:line="240" w:lineRule="auto"/>
        <w:ind w:firstLine="709"/>
        <w:jc w:val="both"/>
        <w:outlineLvl w:val="9"/>
        <w:rPr>
          <w:b w:val="0"/>
        </w:rPr>
      </w:pPr>
      <w:r>
        <w:rPr>
          <w:b w:val="0"/>
        </w:rPr>
        <w:t>1.5.4</w:t>
      </w:r>
      <w:r w:rsidRPr="004C3797">
        <w:rPr>
          <w:b w:val="0"/>
        </w:rPr>
        <w:t>. Вести бухгалтерский учет, предоставлять бухгалтерскую и статистическую отчетность.</w:t>
      </w:r>
    </w:p>
    <w:p w:rsidR="00FC69BD" w:rsidRPr="004C3797" w:rsidRDefault="00FC69BD" w:rsidP="00441A3A">
      <w:pPr>
        <w:pStyle w:val="30"/>
        <w:keepNext/>
        <w:keepLines/>
        <w:shd w:val="clear" w:color="auto" w:fill="auto"/>
        <w:spacing w:line="240" w:lineRule="auto"/>
        <w:ind w:firstLine="709"/>
        <w:jc w:val="both"/>
        <w:outlineLvl w:val="9"/>
        <w:rPr>
          <w:b w:val="0"/>
        </w:rPr>
      </w:pPr>
      <w:r>
        <w:rPr>
          <w:b w:val="0"/>
        </w:rPr>
        <w:t>1.5.5</w:t>
      </w:r>
      <w:r w:rsidRPr="004C3797">
        <w:rPr>
          <w:b w:val="0"/>
        </w:rPr>
        <w:t>. Нести ответственность за нарушение своих обязательств.</w:t>
      </w:r>
    </w:p>
    <w:p w:rsidR="00FC69BD" w:rsidRDefault="00FC69BD" w:rsidP="00441A3A">
      <w:pPr>
        <w:pStyle w:val="20"/>
        <w:spacing w:line="240" w:lineRule="auto"/>
        <w:ind w:left="0" w:firstLine="709"/>
      </w:pPr>
      <w:r w:rsidRPr="004C3797">
        <w:t xml:space="preserve">1.6. Место нахождения: Российская Федерация, </w:t>
      </w:r>
      <w:r>
        <w:t>Ханты-Мансийский автономный округ – Югра</w:t>
      </w:r>
      <w:r w:rsidRPr="004C3797">
        <w:t xml:space="preserve">, </w:t>
      </w:r>
      <w:r>
        <w:t>город Ханты-Мансийск.</w:t>
      </w:r>
    </w:p>
    <w:p w:rsidR="007E56FD" w:rsidRDefault="007E56FD" w:rsidP="00441A3A">
      <w:pPr>
        <w:pStyle w:val="20"/>
        <w:spacing w:line="240" w:lineRule="auto"/>
        <w:ind w:left="0" w:firstLine="709"/>
      </w:pPr>
    </w:p>
    <w:p w:rsidR="003921DE" w:rsidRDefault="003921DE" w:rsidP="003921DE">
      <w:pPr>
        <w:spacing w:after="0" w:line="240" w:lineRule="auto"/>
        <w:contextualSpacing/>
        <w:jc w:val="both"/>
        <w:rPr>
          <w:rFonts w:ascii="Times New Roman" w:hAnsi="Times New Roman" w:cs="Times New Roman"/>
          <w:b/>
          <w:sz w:val="28"/>
          <w:szCs w:val="28"/>
        </w:rPr>
      </w:pPr>
      <w:r w:rsidRPr="00140280">
        <w:rPr>
          <w:rFonts w:ascii="Times New Roman" w:hAnsi="Times New Roman" w:cs="Times New Roman"/>
          <w:b/>
          <w:sz w:val="28"/>
          <w:szCs w:val="28"/>
        </w:rPr>
        <w:t xml:space="preserve">Раздел 2. ЦЕЛИ И ВИДЫ (ПРЕДМЕТ) ДЕЯТЕЛЬНОСТИ </w:t>
      </w:r>
    </w:p>
    <w:p w:rsidR="007E56FD" w:rsidRPr="007E56FD" w:rsidRDefault="007E56FD" w:rsidP="003921DE">
      <w:pPr>
        <w:spacing w:after="0" w:line="240" w:lineRule="auto"/>
        <w:contextualSpacing/>
        <w:jc w:val="both"/>
        <w:rPr>
          <w:rFonts w:ascii="Times New Roman" w:hAnsi="Times New Roman" w:cs="Times New Roman"/>
          <w:b/>
          <w:sz w:val="10"/>
          <w:szCs w:val="10"/>
        </w:rPr>
      </w:pPr>
    </w:p>
    <w:p w:rsidR="000836A4" w:rsidRDefault="00740F42" w:rsidP="000836A4">
      <w:pPr>
        <w:pStyle w:val="ConsPlusNormal"/>
        <w:ind w:firstLine="709"/>
        <w:jc w:val="both"/>
        <w:rPr>
          <w:rFonts w:ascii="Times New Roman" w:hAnsi="Times New Roman" w:cs="Times New Roman"/>
          <w:color w:val="000000" w:themeColor="text1"/>
          <w:sz w:val="28"/>
          <w:szCs w:val="28"/>
        </w:rPr>
      </w:pPr>
      <w:r w:rsidRPr="00112B48">
        <w:rPr>
          <w:rFonts w:ascii="Times New Roman" w:hAnsi="Times New Roman" w:cs="Times New Roman"/>
          <w:color w:val="000000" w:themeColor="text1"/>
          <w:sz w:val="28"/>
          <w:szCs w:val="28"/>
        </w:rPr>
        <w:t xml:space="preserve">2.1. Целью </w:t>
      </w:r>
      <w:r w:rsidR="003537F8">
        <w:rPr>
          <w:rFonts w:ascii="Times New Roman" w:hAnsi="Times New Roman" w:cs="Times New Roman"/>
          <w:color w:val="000000" w:themeColor="text1"/>
          <w:sz w:val="28"/>
          <w:szCs w:val="28"/>
        </w:rPr>
        <w:t xml:space="preserve">деятельности </w:t>
      </w:r>
      <w:r w:rsidRPr="00112B48">
        <w:rPr>
          <w:rFonts w:ascii="Times New Roman" w:hAnsi="Times New Roman" w:cs="Times New Roman"/>
          <w:color w:val="000000" w:themeColor="text1"/>
          <w:sz w:val="28"/>
          <w:szCs w:val="28"/>
        </w:rPr>
        <w:t xml:space="preserve">учреждения является </w:t>
      </w:r>
      <w:r w:rsidR="00523BE5">
        <w:rPr>
          <w:rFonts w:ascii="Times New Roman" w:hAnsi="Times New Roman" w:cs="Times New Roman"/>
          <w:color w:val="000000" w:themeColor="text1"/>
          <w:sz w:val="28"/>
          <w:szCs w:val="28"/>
        </w:rPr>
        <w:t xml:space="preserve">проведение </w:t>
      </w:r>
      <w:r w:rsidRPr="00112B48">
        <w:rPr>
          <w:rFonts w:ascii="Times New Roman" w:hAnsi="Times New Roman" w:cs="Times New Roman"/>
          <w:color w:val="000000" w:themeColor="text1"/>
          <w:sz w:val="28"/>
          <w:szCs w:val="28"/>
        </w:rPr>
        <w:t>государственн</w:t>
      </w:r>
      <w:r w:rsidR="00523BE5">
        <w:rPr>
          <w:rFonts w:ascii="Times New Roman" w:hAnsi="Times New Roman" w:cs="Times New Roman"/>
          <w:color w:val="000000" w:themeColor="text1"/>
          <w:sz w:val="28"/>
          <w:szCs w:val="28"/>
        </w:rPr>
        <w:t>ой</w:t>
      </w:r>
      <w:r w:rsidR="00E409F7" w:rsidRPr="00112B48">
        <w:rPr>
          <w:rFonts w:ascii="Times New Roman" w:hAnsi="Times New Roman" w:cs="Times New Roman"/>
          <w:color w:val="000000" w:themeColor="text1"/>
          <w:sz w:val="28"/>
          <w:szCs w:val="28"/>
        </w:rPr>
        <w:t xml:space="preserve"> </w:t>
      </w:r>
      <w:r w:rsidRPr="00112B48">
        <w:rPr>
          <w:rFonts w:ascii="Times New Roman" w:hAnsi="Times New Roman" w:cs="Times New Roman"/>
          <w:color w:val="000000" w:themeColor="text1"/>
          <w:sz w:val="28"/>
          <w:szCs w:val="28"/>
        </w:rPr>
        <w:t>экспертиз</w:t>
      </w:r>
      <w:r w:rsidR="00523BE5">
        <w:rPr>
          <w:rFonts w:ascii="Times New Roman" w:hAnsi="Times New Roman" w:cs="Times New Roman"/>
          <w:color w:val="000000" w:themeColor="text1"/>
          <w:sz w:val="28"/>
          <w:szCs w:val="28"/>
        </w:rPr>
        <w:t>ы</w:t>
      </w:r>
      <w:r w:rsidRPr="00112B48">
        <w:rPr>
          <w:rFonts w:ascii="Times New Roman" w:hAnsi="Times New Roman" w:cs="Times New Roman"/>
          <w:color w:val="000000" w:themeColor="text1"/>
          <w:sz w:val="28"/>
          <w:szCs w:val="28"/>
        </w:rPr>
        <w:t xml:space="preserve"> проектной документации, государственн</w:t>
      </w:r>
      <w:r w:rsidR="00A67A4C">
        <w:rPr>
          <w:rFonts w:ascii="Times New Roman" w:hAnsi="Times New Roman" w:cs="Times New Roman"/>
          <w:color w:val="000000" w:themeColor="text1"/>
          <w:sz w:val="28"/>
          <w:szCs w:val="28"/>
        </w:rPr>
        <w:t>ой</w:t>
      </w:r>
      <w:r w:rsidRPr="00112B48">
        <w:rPr>
          <w:rFonts w:ascii="Times New Roman" w:hAnsi="Times New Roman" w:cs="Times New Roman"/>
          <w:color w:val="000000" w:themeColor="text1"/>
          <w:sz w:val="28"/>
          <w:szCs w:val="28"/>
        </w:rPr>
        <w:t xml:space="preserve"> экспертиз</w:t>
      </w:r>
      <w:r w:rsidR="00A67A4C">
        <w:rPr>
          <w:rFonts w:ascii="Times New Roman" w:hAnsi="Times New Roman" w:cs="Times New Roman"/>
          <w:color w:val="000000" w:themeColor="text1"/>
          <w:sz w:val="28"/>
          <w:szCs w:val="28"/>
        </w:rPr>
        <w:t>ы</w:t>
      </w:r>
      <w:r w:rsidRPr="00112B48">
        <w:rPr>
          <w:rFonts w:ascii="Times New Roman" w:hAnsi="Times New Roman" w:cs="Times New Roman"/>
          <w:color w:val="000000" w:themeColor="text1"/>
          <w:sz w:val="28"/>
          <w:szCs w:val="28"/>
        </w:rPr>
        <w:t xml:space="preserve"> ре</w:t>
      </w:r>
      <w:r w:rsidR="000836A4">
        <w:rPr>
          <w:rFonts w:ascii="Times New Roman" w:hAnsi="Times New Roman" w:cs="Times New Roman"/>
          <w:color w:val="000000" w:themeColor="text1"/>
          <w:sz w:val="28"/>
          <w:szCs w:val="28"/>
        </w:rPr>
        <w:t>зультатов инженерных изысканий.</w:t>
      </w:r>
    </w:p>
    <w:p w:rsidR="000836A4" w:rsidRPr="00440D82" w:rsidRDefault="000836A4" w:rsidP="000836A4">
      <w:pPr>
        <w:pStyle w:val="ConsPlusNormal"/>
        <w:ind w:firstLine="709"/>
        <w:jc w:val="both"/>
        <w:rPr>
          <w:rFonts w:ascii="Times New Roman" w:hAnsi="Times New Roman" w:cs="Times New Roman"/>
          <w:color w:val="000000" w:themeColor="text1"/>
          <w:sz w:val="28"/>
          <w:szCs w:val="28"/>
        </w:rPr>
      </w:pPr>
      <w:r w:rsidRPr="00440D82">
        <w:rPr>
          <w:rFonts w:ascii="Times New Roman" w:hAnsi="Times New Roman" w:cs="Times New Roman"/>
          <w:sz w:val="28"/>
          <w:szCs w:val="28"/>
        </w:rPr>
        <w:lastRenderedPageBreak/>
        <w:t xml:space="preserve">К цели </w:t>
      </w:r>
      <w:r w:rsidR="00FB5875">
        <w:rPr>
          <w:rFonts w:ascii="Times New Roman" w:hAnsi="Times New Roman" w:cs="Times New Roman"/>
          <w:sz w:val="28"/>
          <w:szCs w:val="28"/>
        </w:rPr>
        <w:t xml:space="preserve">деятельности </w:t>
      </w:r>
      <w:r w:rsidRPr="00440D82">
        <w:rPr>
          <w:rFonts w:ascii="Times New Roman" w:hAnsi="Times New Roman" w:cs="Times New Roman"/>
          <w:sz w:val="28"/>
          <w:szCs w:val="28"/>
        </w:rPr>
        <w:t>учреждения также относится осуществление предусмотренных законодательством Российской Федерации и Ханты-Мансийского автономного округа – Югры полномочий в сфере градостроительства.</w:t>
      </w:r>
    </w:p>
    <w:p w:rsidR="003921DE" w:rsidRPr="00440D82" w:rsidRDefault="003921DE" w:rsidP="00112B48">
      <w:pPr>
        <w:pStyle w:val="ConsPlusNormal"/>
        <w:ind w:firstLine="709"/>
        <w:jc w:val="both"/>
        <w:rPr>
          <w:rFonts w:ascii="Times New Roman" w:hAnsi="Times New Roman" w:cs="Times New Roman"/>
          <w:sz w:val="28"/>
          <w:szCs w:val="28"/>
        </w:rPr>
      </w:pPr>
      <w:r w:rsidRPr="00440D82">
        <w:rPr>
          <w:rFonts w:ascii="Times New Roman" w:hAnsi="Times New Roman" w:cs="Times New Roman"/>
          <w:sz w:val="28"/>
          <w:szCs w:val="28"/>
        </w:rPr>
        <w:t>2.2. Для достижения своих целей учреждение осуществляет следующие основные, в том числе приносящие доход, виды деятельности:</w:t>
      </w:r>
    </w:p>
    <w:p w:rsidR="003921DE" w:rsidRPr="00440D82" w:rsidRDefault="003921DE" w:rsidP="003921DE">
      <w:pPr>
        <w:pStyle w:val="30"/>
        <w:keepNext/>
        <w:keepLines/>
        <w:shd w:val="clear" w:color="auto" w:fill="auto"/>
        <w:spacing w:line="240" w:lineRule="auto"/>
        <w:ind w:firstLine="709"/>
        <w:jc w:val="both"/>
        <w:outlineLvl w:val="9"/>
        <w:rPr>
          <w:b w:val="0"/>
        </w:rPr>
      </w:pPr>
      <w:r w:rsidRPr="00440D82">
        <w:rPr>
          <w:b w:val="0"/>
        </w:rPr>
        <w:t xml:space="preserve">2.2.1. </w:t>
      </w:r>
      <w:r w:rsidR="00130C43" w:rsidRPr="00440D82">
        <w:rPr>
          <w:b w:val="0"/>
        </w:rPr>
        <w:t>Проведение государственной экспертизы проектной документации</w:t>
      </w:r>
      <w:r w:rsidR="00442872" w:rsidRPr="00440D82">
        <w:rPr>
          <w:b w:val="0"/>
        </w:rPr>
        <w:t>,</w:t>
      </w:r>
      <w:r w:rsidR="00130C43" w:rsidRPr="00440D82">
        <w:rPr>
          <w:b w:val="0"/>
        </w:rPr>
        <w:t xml:space="preserve"> государственной экспертизы результатов инженерных изысканий.</w:t>
      </w:r>
    </w:p>
    <w:p w:rsidR="00433584" w:rsidRDefault="00740F42" w:rsidP="002E6218">
      <w:pPr>
        <w:pStyle w:val="ConsPlusNormal"/>
        <w:ind w:firstLine="709"/>
        <w:jc w:val="both"/>
        <w:rPr>
          <w:rFonts w:ascii="Times New Roman" w:hAnsi="Times New Roman" w:cs="Times New Roman"/>
          <w:sz w:val="28"/>
          <w:szCs w:val="28"/>
        </w:rPr>
      </w:pPr>
      <w:r w:rsidRPr="00440D82">
        <w:rPr>
          <w:rFonts w:ascii="Times New Roman" w:hAnsi="Times New Roman" w:cs="Times New Roman"/>
          <w:sz w:val="28"/>
          <w:szCs w:val="28"/>
        </w:rPr>
        <w:t xml:space="preserve">2.2.2. </w:t>
      </w:r>
      <w:r w:rsidR="00433584" w:rsidRPr="00440D82">
        <w:rPr>
          <w:rFonts w:ascii="Times New Roman" w:hAnsi="Times New Roman" w:cs="Times New Roman"/>
          <w:sz w:val="28"/>
          <w:szCs w:val="28"/>
        </w:rPr>
        <w:t>Проведение проверки сметной стоимости работ по текущему ремонту</w:t>
      </w:r>
      <w:r w:rsidR="00433584" w:rsidRPr="00433584">
        <w:rPr>
          <w:rFonts w:ascii="Times New Roman" w:hAnsi="Times New Roman" w:cs="Times New Roman"/>
          <w:sz w:val="28"/>
          <w:szCs w:val="28"/>
        </w:rPr>
        <w:t xml:space="preserve"> объектов капитального строительства, архитектурно-строительному проектированию и (или) инженерным изысканиям, финансирование которых планируется осуществлять полностью или частично за счет средств бюджета Ханты-Мансийского автономного округа – Югры.</w:t>
      </w:r>
    </w:p>
    <w:p w:rsidR="00CD463E" w:rsidRPr="00CD463E" w:rsidRDefault="00740F42" w:rsidP="00CD463E">
      <w:pPr>
        <w:pStyle w:val="ConsPlusNormal"/>
        <w:ind w:firstLine="709"/>
        <w:jc w:val="both"/>
        <w:rPr>
          <w:rFonts w:ascii="Times New Roman" w:hAnsi="Times New Roman" w:cs="Times New Roman"/>
          <w:color w:val="000000" w:themeColor="text1"/>
          <w:sz w:val="28"/>
          <w:szCs w:val="28"/>
        </w:rPr>
      </w:pPr>
      <w:r w:rsidRPr="00CD463E">
        <w:rPr>
          <w:rFonts w:ascii="Times New Roman" w:hAnsi="Times New Roman" w:cs="Times New Roman"/>
          <w:sz w:val="28"/>
          <w:szCs w:val="28"/>
        </w:rPr>
        <w:t>2.2.</w:t>
      </w:r>
      <w:r w:rsidR="00CD463E" w:rsidRPr="00CD463E">
        <w:rPr>
          <w:rFonts w:ascii="Times New Roman" w:hAnsi="Times New Roman" w:cs="Times New Roman"/>
          <w:sz w:val="28"/>
          <w:szCs w:val="28"/>
        </w:rPr>
        <w:t>3</w:t>
      </w:r>
      <w:r w:rsidRPr="00CD463E">
        <w:rPr>
          <w:rFonts w:ascii="Times New Roman" w:hAnsi="Times New Roman" w:cs="Times New Roman"/>
          <w:sz w:val="28"/>
          <w:szCs w:val="28"/>
        </w:rPr>
        <w:t xml:space="preserve">. </w:t>
      </w:r>
      <w:r w:rsidRPr="00CD463E">
        <w:rPr>
          <w:rFonts w:ascii="Times New Roman" w:hAnsi="Times New Roman" w:cs="Times New Roman"/>
          <w:bCs/>
          <w:color w:val="000000"/>
          <w:sz w:val="28"/>
          <w:szCs w:val="28"/>
        </w:rPr>
        <w:t>Согласование заданий на проектирование на объекты капитального строительства, строительство, реконструкция которых выполняется с привлечением средств бюджета Ханты-Мансийского автономного округа – Югры.</w:t>
      </w:r>
      <w:r w:rsidR="00CD463E" w:rsidRPr="00CD463E">
        <w:rPr>
          <w:rFonts w:ascii="Times New Roman" w:hAnsi="Times New Roman" w:cs="Times New Roman"/>
          <w:color w:val="000000" w:themeColor="text1"/>
          <w:sz w:val="28"/>
          <w:szCs w:val="28"/>
        </w:rPr>
        <w:t xml:space="preserve"> </w:t>
      </w:r>
    </w:p>
    <w:p w:rsidR="00CD463E" w:rsidRPr="00CD463E" w:rsidRDefault="00CD463E" w:rsidP="00CD463E">
      <w:pPr>
        <w:pStyle w:val="ConsPlusNormal"/>
        <w:ind w:firstLine="709"/>
        <w:jc w:val="both"/>
        <w:rPr>
          <w:rFonts w:ascii="Times New Roman" w:eastAsiaTheme="minorHAnsi" w:hAnsi="Times New Roman" w:cs="Times New Roman"/>
          <w:bCs/>
          <w:strike/>
          <w:sz w:val="28"/>
          <w:szCs w:val="28"/>
          <w:lang w:eastAsia="en-US"/>
        </w:rPr>
      </w:pPr>
      <w:r w:rsidRPr="00CD463E">
        <w:rPr>
          <w:rFonts w:ascii="Times New Roman" w:hAnsi="Times New Roman" w:cs="Times New Roman"/>
          <w:color w:val="000000" w:themeColor="text1"/>
          <w:sz w:val="28"/>
          <w:szCs w:val="28"/>
        </w:rPr>
        <w:t>2.2.4. Проведение инструментального обследования при совершении контрольных (надзорных) мероприятий в ходе регионального государственного строительного надзора.</w:t>
      </w:r>
    </w:p>
    <w:p w:rsidR="003921DE" w:rsidRPr="00CD463E" w:rsidRDefault="003921DE" w:rsidP="003921DE">
      <w:pPr>
        <w:suppressAutoHyphens/>
        <w:spacing w:after="0" w:line="240" w:lineRule="auto"/>
        <w:ind w:firstLine="709"/>
        <w:contextualSpacing/>
        <w:jc w:val="both"/>
        <w:rPr>
          <w:rFonts w:ascii="Times New Roman" w:hAnsi="Times New Roman" w:cs="Times New Roman"/>
          <w:sz w:val="28"/>
          <w:szCs w:val="28"/>
        </w:rPr>
      </w:pPr>
      <w:r w:rsidRPr="00CD463E">
        <w:rPr>
          <w:rFonts w:ascii="Times New Roman" w:hAnsi="Times New Roman" w:cs="Times New Roman"/>
          <w:sz w:val="28"/>
          <w:szCs w:val="28"/>
        </w:rPr>
        <w:t>2.3. Виды деятельности, не являющиеся основными, приносящие доход:</w:t>
      </w:r>
    </w:p>
    <w:p w:rsidR="00687A4F" w:rsidRPr="00CD463E" w:rsidRDefault="003921DE" w:rsidP="00687A4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CD463E">
        <w:rPr>
          <w:rFonts w:ascii="Times New Roman" w:hAnsi="Times New Roman" w:cs="Times New Roman"/>
          <w:sz w:val="28"/>
          <w:szCs w:val="28"/>
        </w:rPr>
        <w:t xml:space="preserve">2.3.1. </w:t>
      </w:r>
      <w:r w:rsidR="00525666" w:rsidRPr="00CD463E">
        <w:rPr>
          <w:rFonts w:ascii="Times New Roman" w:hAnsi="Times New Roman" w:cs="Times New Roman"/>
          <w:sz w:val="28"/>
          <w:szCs w:val="28"/>
        </w:rPr>
        <w:t>Проведение негосударственной эк</w:t>
      </w:r>
      <w:r w:rsidR="00CE142F" w:rsidRPr="00CD463E">
        <w:rPr>
          <w:rFonts w:ascii="Times New Roman" w:hAnsi="Times New Roman" w:cs="Times New Roman"/>
          <w:sz w:val="28"/>
          <w:szCs w:val="28"/>
        </w:rPr>
        <w:t xml:space="preserve">спертизы проектной документации, </w:t>
      </w:r>
      <w:r w:rsidR="00525666" w:rsidRPr="00CD463E">
        <w:rPr>
          <w:rFonts w:ascii="Times New Roman" w:hAnsi="Times New Roman" w:cs="Times New Roman"/>
          <w:sz w:val="28"/>
          <w:szCs w:val="28"/>
        </w:rPr>
        <w:t>результатов инженерных изысканий.</w:t>
      </w:r>
      <w:r w:rsidR="00687A4F" w:rsidRPr="00CD463E">
        <w:rPr>
          <w:rFonts w:ascii="Times New Roman" w:hAnsi="Times New Roman" w:cs="Times New Roman"/>
          <w:sz w:val="28"/>
          <w:szCs w:val="28"/>
        </w:rPr>
        <w:t xml:space="preserve"> </w:t>
      </w:r>
    </w:p>
    <w:p w:rsidR="00776770" w:rsidRPr="00CD463E" w:rsidRDefault="00CD463E" w:rsidP="00776770">
      <w:pPr>
        <w:pStyle w:val="30"/>
        <w:keepNext/>
        <w:keepLines/>
        <w:shd w:val="clear" w:color="auto" w:fill="auto"/>
        <w:spacing w:line="240" w:lineRule="auto"/>
        <w:ind w:firstLine="709"/>
        <w:jc w:val="both"/>
        <w:outlineLvl w:val="9"/>
        <w:rPr>
          <w:b w:val="0"/>
        </w:rPr>
      </w:pPr>
      <w:r w:rsidRPr="00CD463E">
        <w:rPr>
          <w:b w:val="0"/>
        </w:rPr>
        <w:t>2.3.2</w:t>
      </w:r>
      <w:r w:rsidR="00776770" w:rsidRPr="00CD463E">
        <w:rPr>
          <w:b w:val="0"/>
        </w:rPr>
        <w:t>. Проведение контроля строительных конструкций, оборудования и материалов неразрушающими методами.</w:t>
      </w:r>
    </w:p>
    <w:p w:rsidR="00740F42" w:rsidRPr="00CD463E" w:rsidRDefault="00740F42" w:rsidP="003921DE">
      <w:pPr>
        <w:suppressAutoHyphens/>
        <w:spacing w:after="0" w:line="240" w:lineRule="auto"/>
        <w:ind w:firstLine="709"/>
        <w:contextualSpacing/>
        <w:jc w:val="both"/>
        <w:rPr>
          <w:rFonts w:ascii="Times New Roman" w:hAnsi="Times New Roman" w:cs="Times New Roman"/>
          <w:sz w:val="28"/>
          <w:szCs w:val="28"/>
        </w:rPr>
      </w:pPr>
      <w:r w:rsidRPr="00CD463E">
        <w:rPr>
          <w:rFonts w:ascii="Times New Roman" w:hAnsi="Times New Roman" w:cs="Times New Roman"/>
          <w:color w:val="000000"/>
          <w:sz w:val="28"/>
          <w:szCs w:val="28"/>
        </w:rPr>
        <w:t>2.3.</w:t>
      </w:r>
      <w:r w:rsidR="00CD463E" w:rsidRPr="00CD463E">
        <w:rPr>
          <w:rFonts w:ascii="Times New Roman" w:hAnsi="Times New Roman" w:cs="Times New Roman"/>
          <w:color w:val="000000"/>
          <w:sz w:val="28"/>
          <w:szCs w:val="28"/>
        </w:rPr>
        <w:t>3</w:t>
      </w:r>
      <w:r w:rsidRPr="00CD463E">
        <w:rPr>
          <w:rFonts w:ascii="Times New Roman" w:hAnsi="Times New Roman" w:cs="Times New Roman"/>
          <w:color w:val="000000"/>
          <w:sz w:val="28"/>
          <w:szCs w:val="28"/>
        </w:rPr>
        <w:t>.</w:t>
      </w:r>
      <w:r w:rsidRPr="00CD463E">
        <w:rPr>
          <w:rFonts w:ascii="Times New Roman" w:hAnsi="Times New Roman" w:cs="Times New Roman"/>
          <w:sz w:val="28"/>
          <w:szCs w:val="28"/>
        </w:rPr>
        <w:t xml:space="preserve"> Технологический и ценовой аудит обоснования инвестиций, осуществляемых в инвестиционные проекты по созданию объектов капитального строительства, в отношении которых планируется заключение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w:t>
      </w:r>
      <w:r w:rsidR="00445905">
        <w:rPr>
          <w:rFonts w:ascii="Times New Roman" w:hAnsi="Times New Roman" w:cs="Times New Roman"/>
          <w:sz w:val="28"/>
          <w:szCs w:val="28"/>
        </w:rPr>
        <w:t>.</w:t>
      </w:r>
    </w:p>
    <w:p w:rsidR="00CD463E" w:rsidRPr="00CD463E" w:rsidRDefault="00CD463E" w:rsidP="00CD463E">
      <w:pPr>
        <w:suppressAutoHyphens/>
        <w:spacing w:after="0" w:line="240" w:lineRule="auto"/>
        <w:ind w:firstLine="709"/>
        <w:contextualSpacing/>
        <w:jc w:val="both"/>
        <w:rPr>
          <w:rFonts w:ascii="Times New Roman" w:hAnsi="Times New Roman" w:cs="Times New Roman"/>
          <w:bCs/>
          <w:sz w:val="28"/>
          <w:szCs w:val="28"/>
        </w:rPr>
      </w:pPr>
      <w:r w:rsidRPr="00CD463E">
        <w:rPr>
          <w:rFonts w:ascii="Times New Roman" w:hAnsi="Times New Roman" w:cs="Times New Roman"/>
          <w:bCs/>
          <w:sz w:val="28"/>
          <w:szCs w:val="28"/>
        </w:rPr>
        <w:t>2.3.4</w:t>
      </w:r>
      <w:r w:rsidR="00740F42" w:rsidRPr="00CD463E">
        <w:rPr>
          <w:rFonts w:ascii="Times New Roman" w:hAnsi="Times New Roman" w:cs="Times New Roman"/>
          <w:bCs/>
          <w:sz w:val="28"/>
          <w:szCs w:val="28"/>
        </w:rPr>
        <w:t>.</w:t>
      </w:r>
      <w:r w:rsidR="00CD2076" w:rsidRPr="00CD463E">
        <w:rPr>
          <w:rFonts w:ascii="Times New Roman" w:hAnsi="Times New Roman" w:cs="Times New Roman"/>
          <w:bCs/>
          <w:sz w:val="28"/>
          <w:szCs w:val="28"/>
        </w:rPr>
        <w:t xml:space="preserve"> </w:t>
      </w:r>
      <w:r w:rsidR="00740F42" w:rsidRPr="00CD463E">
        <w:rPr>
          <w:rFonts w:ascii="Times New Roman" w:hAnsi="Times New Roman" w:cs="Times New Roman"/>
          <w:bCs/>
          <w:sz w:val="28"/>
          <w:szCs w:val="28"/>
        </w:rPr>
        <w:t>Оказание информационных, аналитических и консультационных услуг при подготовке проектной документации.</w:t>
      </w:r>
    </w:p>
    <w:p w:rsidR="00CD463E" w:rsidRDefault="00CD463E" w:rsidP="00CD463E">
      <w:pPr>
        <w:suppressAutoHyphens/>
        <w:spacing w:after="0" w:line="240" w:lineRule="auto"/>
        <w:ind w:firstLine="709"/>
        <w:contextualSpacing/>
        <w:jc w:val="both"/>
        <w:rPr>
          <w:rFonts w:ascii="Times New Roman" w:hAnsi="Times New Roman" w:cs="Times New Roman"/>
          <w:sz w:val="28"/>
          <w:szCs w:val="28"/>
        </w:rPr>
      </w:pPr>
      <w:r w:rsidRPr="00CD463E">
        <w:rPr>
          <w:rFonts w:ascii="Times New Roman" w:hAnsi="Times New Roman" w:cs="Times New Roman"/>
          <w:sz w:val="28"/>
          <w:szCs w:val="28"/>
        </w:rPr>
        <w:t>2.3.5. Организация и проведение мероприятий, связанных</w:t>
      </w:r>
      <w:r w:rsidRPr="00490B1C">
        <w:rPr>
          <w:rFonts w:ascii="Times New Roman" w:hAnsi="Times New Roman" w:cs="Times New Roman"/>
          <w:sz w:val="28"/>
          <w:szCs w:val="28"/>
        </w:rPr>
        <w:t xml:space="preserve"> </w:t>
      </w:r>
      <w:r>
        <w:rPr>
          <w:rFonts w:ascii="Times New Roman" w:hAnsi="Times New Roman" w:cs="Times New Roman"/>
          <w:sz w:val="28"/>
          <w:szCs w:val="28"/>
        </w:rPr>
        <w:t xml:space="preserve">с проведением экспертизы </w:t>
      </w:r>
      <w:r w:rsidRPr="00195F5C">
        <w:rPr>
          <w:rFonts w:ascii="Times New Roman" w:hAnsi="Times New Roman" w:cs="Times New Roman"/>
          <w:sz w:val="28"/>
          <w:szCs w:val="28"/>
        </w:rPr>
        <w:t>проектной документации, результатов инженерных изысканий</w:t>
      </w:r>
      <w:r w:rsidR="00900AE5" w:rsidRPr="00195F5C">
        <w:rPr>
          <w:rFonts w:ascii="Times New Roman" w:hAnsi="Times New Roman" w:cs="Times New Roman"/>
          <w:sz w:val="28"/>
          <w:szCs w:val="28"/>
        </w:rPr>
        <w:t xml:space="preserve"> и иных мероприятий</w:t>
      </w:r>
      <w:r w:rsidRPr="00195F5C">
        <w:rPr>
          <w:rFonts w:ascii="Times New Roman" w:hAnsi="Times New Roman" w:cs="Times New Roman"/>
          <w:sz w:val="28"/>
          <w:szCs w:val="28"/>
        </w:rPr>
        <w:t>.</w:t>
      </w:r>
    </w:p>
    <w:p w:rsidR="00221581" w:rsidRDefault="00221581" w:rsidP="00CD463E">
      <w:pPr>
        <w:suppressAutoHyphens/>
        <w:spacing w:after="0" w:line="240" w:lineRule="auto"/>
        <w:ind w:firstLine="709"/>
        <w:contextualSpacing/>
        <w:jc w:val="both"/>
        <w:rPr>
          <w:rFonts w:ascii="Times New Roman" w:hAnsi="Times New Roman" w:cs="Times New Roman"/>
          <w:sz w:val="28"/>
          <w:szCs w:val="28"/>
        </w:rPr>
      </w:pPr>
      <w:r w:rsidRPr="00221581">
        <w:rPr>
          <w:rFonts w:ascii="Times New Roman" w:hAnsi="Times New Roman" w:cs="Times New Roman"/>
          <w:sz w:val="28"/>
          <w:szCs w:val="28"/>
        </w:rPr>
        <w:t>2.3.6. Проведение экспертного сопровождения до направления результатов инженерных изысканий и (или) проектной документации на экспертизу проектной документации и (или) экспертизу результатов инженерных изысканий.</w:t>
      </w:r>
    </w:p>
    <w:p w:rsidR="00140280" w:rsidRDefault="003921DE" w:rsidP="003921DE">
      <w:pPr>
        <w:pStyle w:val="20"/>
        <w:spacing w:line="240" w:lineRule="auto"/>
        <w:ind w:left="0" w:firstLine="709"/>
      </w:pPr>
      <w:r w:rsidRPr="00140280">
        <w:lastRenderedPageBreak/>
        <w:t>2.4. Учреждение вправе осуществлять только те виды деятельности, которые указаны в настоящем разделе, и лишь постольку, поскольку это служит достижению его целей. Видами деятельности учреждения могут быть только выполнение работ и оказание услуг.</w:t>
      </w:r>
    </w:p>
    <w:p w:rsidR="00483127" w:rsidRDefault="00483127" w:rsidP="00441A3A">
      <w:pPr>
        <w:pStyle w:val="20"/>
        <w:spacing w:line="240" w:lineRule="auto"/>
        <w:ind w:left="0" w:firstLine="709"/>
      </w:pPr>
    </w:p>
    <w:p w:rsidR="00483127" w:rsidRDefault="00483127" w:rsidP="00441A3A">
      <w:pPr>
        <w:pStyle w:val="21"/>
        <w:rPr>
          <w:b/>
        </w:rPr>
      </w:pPr>
      <w:r>
        <w:rPr>
          <w:b/>
        </w:rPr>
        <w:t>Раздел 3. ПОЛН</w:t>
      </w:r>
      <w:r w:rsidR="00C62B72">
        <w:rPr>
          <w:b/>
        </w:rPr>
        <w:t xml:space="preserve">ОМОЧИЯ ВЫШЕСТОЯЩЕЙ ОРГАНИЗАЦИИ </w:t>
      </w:r>
      <w:r>
        <w:rPr>
          <w:b/>
        </w:rPr>
        <w:t xml:space="preserve">И ДЕПАРТАМЕНТА </w:t>
      </w:r>
    </w:p>
    <w:p w:rsidR="00483127" w:rsidRPr="00BD4063" w:rsidRDefault="00483127" w:rsidP="00441A3A">
      <w:pPr>
        <w:pStyle w:val="21"/>
        <w:ind w:firstLine="709"/>
        <w:rPr>
          <w:b/>
          <w:szCs w:val="28"/>
        </w:rPr>
      </w:pPr>
    </w:p>
    <w:p w:rsidR="00483127" w:rsidRPr="00CD2076" w:rsidRDefault="00483127" w:rsidP="00441A3A">
      <w:pPr>
        <w:pStyle w:val="12"/>
        <w:ind w:firstLine="709"/>
        <w:jc w:val="both"/>
        <w:rPr>
          <w:color w:val="000000" w:themeColor="text1"/>
        </w:rPr>
      </w:pPr>
      <w:r w:rsidRPr="00CD2076">
        <w:rPr>
          <w:color w:val="000000" w:themeColor="text1"/>
        </w:rPr>
        <w:t xml:space="preserve">3.1. Полномочия </w:t>
      </w:r>
      <w:r w:rsidR="00740F42" w:rsidRPr="00CD2076">
        <w:rPr>
          <w:color w:val="000000" w:themeColor="text1"/>
          <w:szCs w:val="28"/>
        </w:rPr>
        <w:t>Службы жилищного и строительного надзора Ханты-Мансийского автономного округа – Югры, в ведении которой</w:t>
      </w:r>
      <w:r w:rsidR="00740F42" w:rsidRPr="00CD2076">
        <w:rPr>
          <w:color w:val="000000" w:themeColor="text1"/>
        </w:rPr>
        <w:t xml:space="preserve"> </w:t>
      </w:r>
      <w:r w:rsidRPr="00CD2076">
        <w:rPr>
          <w:color w:val="000000" w:themeColor="text1"/>
        </w:rPr>
        <w:t>находится учреждение (в настоящем уставе также – вышестоящая организация):</w:t>
      </w:r>
    </w:p>
    <w:p w:rsidR="00390363" w:rsidRPr="00CD2076" w:rsidRDefault="00390363" w:rsidP="00441A3A">
      <w:pPr>
        <w:pStyle w:val="12"/>
        <w:ind w:firstLine="709"/>
        <w:jc w:val="both"/>
        <w:rPr>
          <w:color w:val="000000" w:themeColor="text1"/>
        </w:rPr>
      </w:pPr>
      <w:r w:rsidRPr="00CD2076">
        <w:rPr>
          <w:color w:val="000000" w:themeColor="text1"/>
          <w:szCs w:val="28"/>
        </w:rPr>
        <w:t>3.1.1. Согласовывает структуру и устав учреждения, а также вносимые в них изменения</w:t>
      </w:r>
      <w:r w:rsidR="00E409F7" w:rsidRPr="00CD2076">
        <w:rPr>
          <w:color w:val="000000" w:themeColor="text1"/>
          <w:szCs w:val="28"/>
        </w:rPr>
        <w:t>.</w:t>
      </w:r>
    </w:p>
    <w:p w:rsidR="00483127" w:rsidRDefault="00483127" w:rsidP="00441A3A">
      <w:pPr>
        <w:pStyle w:val="12"/>
        <w:ind w:firstLine="709"/>
        <w:jc w:val="both"/>
      </w:pPr>
      <w:r>
        <w:t>3.1.2. Формирует и утверждает государственное задание.</w:t>
      </w:r>
    </w:p>
    <w:p w:rsidR="00483127" w:rsidRDefault="00483127" w:rsidP="00441A3A">
      <w:pPr>
        <w:pStyle w:val="12"/>
        <w:tabs>
          <w:tab w:val="left" w:pos="1418"/>
        </w:tabs>
        <w:ind w:firstLine="709"/>
        <w:jc w:val="both"/>
      </w:pPr>
      <w:r>
        <w:t>3.1.3. Осуществляет финансовое обеспечение выполнения государственного задания.</w:t>
      </w:r>
    </w:p>
    <w:p w:rsidR="00483127" w:rsidRPr="00792ADA" w:rsidRDefault="00483127" w:rsidP="00441A3A">
      <w:pPr>
        <w:pStyle w:val="12"/>
        <w:ind w:firstLine="709"/>
        <w:jc w:val="both"/>
        <w:rPr>
          <w:color w:val="000000"/>
          <w:szCs w:val="28"/>
        </w:rPr>
      </w:pPr>
      <w:r>
        <w:t xml:space="preserve">3.1.4. </w:t>
      </w:r>
      <w:r w:rsidR="00FB7500" w:rsidRPr="00792ADA">
        <w:t>Утратил силу.</w:t>
      </w:r>
    </w:p>
    <w:p w:rsidR="00483127" w:rsidRPr="00C95022" w:rsidRDefault="00483127" w:rsidP="00441A3A">
      <w:pPr>
        <w:pStyle w:val="12"/>
        <w:ind w:firstLine="709"/>
        <w:jc w:val="both"/>
      </w:pPr>
      <w:r w:rsidRPr="00C95022">
        <w:t>3.1.5. Требует созыва заседаний наблюдательного совета, вносит      предложения на рассмотрение наблюдательного совета.</w:t>
      </w:r>
    </w:p>
    <w:p w:rsidR="00483127" w:rsidRDefault="00483127" w:rsidP="00441A3A">
      <w:pPr>
        <w:pStyle w:val="12"/>
        <w:ind w:firstLine="709"/>
        <w:jc w:val="both"/>
      </w:pPr>
      <w:r w:rsidRPr="00C95022">
        <w:t>3.1.6. Получает от наблюдательного совета копию заключения на проект плана финансово-хозяйственной деятельности.</w:t>
      </w:r>
    </w:p>
    <w:p w:rsidR="00483127" w:rsidRPr="00C95022" w:rsidRDefault="00483127" w:rsidP="00441A3A">
      <w:pPr>
        <w:pStyle w:val="12"/>
        <w:ind w:firstLine="709"/>
        <w:jc w:val="both"/>
      </w:pPr>
      <w:r>
        <w:t>3.1.7. Принимает решения об одобрении сделок, в совершении которых имеется заинтересованность, в случаях, установленных законодательством Российской Федерации.</w:t>
      </w:r>
    </w:p>
    <w:p w:rsidR="00483127" w:rsidRDefault="00483127" w:rsidP="00441A3A">
      <w:pPr>
        <w:pStyle w:val="12"/>
        <w:ind w:firstLine="709"/>
        <w:jc w:val="both"/>
      </w:pPr>
      <w:r>
        <w:t xml:space="preserve">3.2. Полномочия </w:t>
      </w:r>
      <w:r w:rsidRPr="00FB61E2">
        <w:t xml:space="preserve">Департамента </w:t>
      </w:r>
      <w:r>
        <w:t xml:space="preserve">по управлению государственным имуществом </w:t>
      </w:r>
      <w:r w:rsidRPr="00FB61E2">
        <w:t>Ханты-Мансийского автономно</w:t>
      </w:r>
      <w:r>
        <w:t>го округа – Югры (в настоящем уставе также – департамент):</w:t>
      </w:r>
    </w:p>
    <w:p w:rsidR="00483127" w:rsidRDefault="00483127" w:rsidP="00441A3A">
      <w:pPr>
        <w:pStyle w:val="12"/>
        <w:ind w:firstLine="709"/>
        <w:jc w:val="both"/>
      </w:pPr>
      <w:r>
        <w:t>3.2.1. Утверждает устав</w:t>
      </w:r>
      <w:r w:rsidRPr="00A13BA4">
        <w:rPr>
          <w:szCs w:val="28"/>
        </w:rPr>
        <w:t xml:space="preserve"> </w:t>
      </w:r>
      <w:r>
        <w:rPr>
          <w:szCs w:val="28"/>
        </w:rPr>
        <w:t>учреждения</w:t>
      </w:r>
      <w:r>
        <w:t>, а также вносимые в него изменения.</w:t>
      </w:r>
    </w:p>
    <w:p w:rsidR="00483127" w:rsidRPr="00C95022" w:rsidRDefault="00483127" w:rsidP="00441A3A">
      <w:pPr>
        <w:pStyle w:val="12"/>
        <w:ind w:firstLine="709"/>
        <w:jc w:val="both"/>
      </w:pPr>
      <w:r w:rsidRPr="00C95022">
        <w:t xml:space="preserve">3.2.2. Определяет средства массовой информации, в которых                    </w:t>
      </w:r>
      <w:r>
        <w:t>у</w:t>
      </w:r>
      <w:r w:rsidRPr="00C95022">
        <w:t>чреждение публикует ежегодные отчеты о своей деятельности и об использовании закрепленного за ним имущества.</w:t>
      </w:r>
    </w:p>
    <w:p w:rsidR="00483127" w:rsidRPr="00C95022" w:rsidRDefault="00483127" w:rsidP="00441A3A">
      <w:pPr>
        <w:pStyle w:val="12"/>
        <w:ind w:firstLine="709"/>
        <w:jc w:val="both"/>
      </w:pPr>
      <w:r w:rsidRPr="00C95022">
        <w:t>3.2.3. Закрепляет имущество и иные объекты гражданских прав за учреждением на праве оперативного управления. Прекращает право               оперативного управления посредством изъятия имущества у учреждения.</w:t>
      </w:r>
    </w:p>
    <w:p w:rsidR="00483127" w:rsidRPr="00C95022" w:rsidRDefault="00483127" w:rsidP="00441A3A">
      <w:pPr>
        <w:pStyle w:val="12"/>
        <w:ind w:firstLine="709"/>
        <w:jc w:val="both"/>
      </w:pPr>
      <w:r w:rsidRPr="00C95022">
        <w:t>3.2.4. Принимает решения об отнесении имущества, закрепляемого                          за учреждением, к категории особо ценного движимого имущества.</w:t>
      </w:r>
    </w:p>
    <w:p w:rsidR="00483127" w:rsidRPr="00C95022" w:rsidRDefault="00483127" w:rsidP="00441A3A">
      <w:pPr>
        <w:pStyle w:val="12"/>
        <w:ind w:firstLine="709"/>
        <w:jc w:val="both"/>
      </w:pPr>
      <w:r w:rsidRPr="00C95022">
        <w:t>3.2.5. Дает согласие на распоряжение имуществом учреждения                                   в случаях, установленных законодательством Российской Федерации.</w:t>
      </w:r>
    </w:p>
    <w:p w:rsidR="00483127" w:rsidRPr="00C95022" w:rsidRDefault="00621745" w:rsidP="00441A3A">
      <w:pPr>
        <w:pStyle w:val="12"/>
        <w:ind w:firstLine="709"/>
        <w:jc w:val="both"/>
      </w:pPr>
      <w:r>
        <w:t>3.2.6</w:t>
      </w:r>
      <w:r w:rsidR="00483127" w:rsidRPr="00C95022">
        <w:t>. Обращается в суд с исками о признании недействительными                      сделок с имуществом учреждения.</w:t>
      </w:r>
    </w:p>
    <w:p w:rsidR="00483127" w:rsidRPr="00C95022" w:rsidRDefault="00483127" w:rsidP="00441A3A">
      <w:pPr>
        <w:pStyle w:val="12"/>
        <w:ind w:firstLine="709"/>
        <w:jc w:val="both"/>
      </w:pPr>
      <w:r w:rsidRPr="00C95022">
        <w:lastRenderedPageBreak/>
        <w:t>3.2.</w:t>
      </w:r>
      <w:r>
        <w:t xml:space="preserve">7. Утверждает передаточный акт </w:t>
      </w:r>
      <w:r w:rsidRPr="00C95022">
        <w:t>при реорганизации, промежуточный и окончательный ликвидационные балансы</w:t>
      </w:r>
      <w:r w:rsidR="00433FFB">
        <w:t xml:space="preserve"> при ликвидации</w:t>
      </w:r>
      <w:r w:rsidRPr="00C95022">
        <w:t>.</w:t>
      </w:r>
    </w:p>
    <w:p w:rsidR="00483127" w:rsidRPr="00C95022" w:rsidRDefault="00483127" w:rsidP="00441A3A">
      <w:pPr>
        <w:pStyle w:val="12"/>
        <w:ind w:firstLine="709"/>
        <w:jc w:val="both"/>
      </w:pPr>
      <w:r>
        <w:t>3.2.8</w:t>
      </w:r>
      <w:r w:rsidRPr="00C95022">
        <w:t>. Требует созыва заседаний наблюдательного совета, вносит   предложения на рассмотрение наблюдательного совета.</w:t>
      </w:r>
    </w:p>
    <w:p w:rsidR="00483127" w:rsidRPr="00C95022" w:rsidRDefault="00483127" w:rsidP="00441A3A">
      <w:pPr>
        <w:pStyle w:val="12"/>
        <w:ind w:firstLine="709"/>
        <w:jc w:val="both"/>
      </w:pPr>
      <w:r w:rsidRPr="00C95022">
        <w:t>3.2.</w:t>
      </w:r>
      <w:r>
        <w:t>9</w:t>
      </w:r>
      <w:r w:rsidRPr="00C95022">
        <w:t>. Получает сообщения о результатах проверок учреждения уполномоченными органами, устанавливающими соответствие расходования учреждением денежных средств и испол</w:t>
      </w:r>
      <w:r w:rsidR="00A22E39">
        <w:t xml:space="preserve">ьзования имущества учреждения </w:t>
      </w:r>
      <w:r w:rsidRPr="00C95022">
        <w:t>целям, установленным настоящим уставом.</w:t>
      </w:r>
    </w:p>
    <w:p w:rsidR="00483127" w:rsidRPr="008B5480" w:rsidRDefault="00483127" w:rsidP="00441A3A">
      <w:pPr>
        <w:pStyle w:val="12"/>
        <w:ind w:firstLine="709"/>
        <w:jc w:val="both"/>
        <w:rPr>
          <w:szCs w:val="28"/>
        </w:rPr>
      </w:pPr>
      <w:r w:rsidRPr="00C95022">
        <w:t xml:space="preserve">3.3. Органы, указанные в настоящем разделе, осуществляют контроль деятельности </w:t>
      </w:r>
      <w:r>
        <w:t>у</w:t>
      </w:r>
      <w:r w:rsidRPr="00C95022">
        <w:t xml:space="preserve">чреждения в пределах своей компетенции и иные полномочия в соответствии с актами, составляющими правовую </w:t>
      </w:r>
      <w:r w:rsidR="0061775A">
        <w:t>с</w:t>
      </w:r>
      <w:r w:rsidRPr="00C95022">
        <w:t>истему Российской Ф</w:t>
      </w:r>
      <w:r w:rsidR="00B447CA">
        <w:t xml:space="preserve">едерации и Ханты-Мансийского </w:t>
      </w:r>
      <w:r w:rsidRPr="00C95022">
        <w:t xml:space="preserve">автономного округа </w:t>
      </w:r>
      <w:r w:rsidRPr="008B5480">
        <w:rPr>
          <w:szCs w:val="28"/>
        </w:rPr>
        <w:t>– Югры, и настоящим уставом.</w:t>
      </w:r>
    </w:p>
    <w:p w:rsidR="00483127" w:rsidRPr="008B5480" w:rsidRDefault="00483127" w:rsidP="00441A3A">
      <w:pPr>
        <w:pStyle w:val="12"/>
        <w:ind w:firstLine="709"/>
        <w:jc w:val="both"/>
        <w:rPr>
          <w:szCs w:val="28"/>
        </w:rPr>
      </w:pPr>
    </w:p>
    <w:p w:rsidR="00483127" w:rsidRPr="008B5480" w:rsidRDefault="00C62B72" w:rsidP="00441A3A">
      <w:pPr>
        <w:pStyle w:val="12"/>
        <w:rPr>
          <w:b/>
          <w:szCs w:val="28"/>
        </w:rPr>
      </w:pPr>
      <w:r>
        <w:rPr>
          <w:b/>
          <w:szCs w:val="28"/>
        </w:rPr>
        <w:t xml:space="preserve">Раздел </w:t>
      </w:r>
      <w:r w:rsidR="00483127" w:rsidRPr="008B5480">
        <w:rPr>
          <w:b/>
          <w:szCs w:val="28"/>
        </w:rPr>
        <w:t xml:space="preserve">4. УПРАВЛЕНИЕ </w:t>
      </w:r>
    </w:p>
    <w:p w:rsidR="00483127" w:rsidRPr="008B5480" w:rsidRDefault="00483127" w:rsidP="00441A3A">
      <w:pPr>
        <w:pStyle w:val="12"/>
        <w:ind w:firstLine="709"/>
        <w:rPr>
          <w:b/>
          <w:szCs w:val="28"/>
        </w:rPr>
      </w:pPr>
    </w:p>
    <w:p w:rsidR="00483127" w:rsidRPr="008B5480" w:rsidRDefault="00483127" w:rsidP="00441A3A">
      <w:pPr>
        <w:tabs>
          <w:tab w:val="left" w:pos="993"/>
        </w:tabs>
        <w:spacing w:after="0" w:line="240" w:lineRule="auto"/>
        <w:ind w:firstLine="709"/>
        <w:jc w:val="both"/>
        <w:rPr>
          <w:rFonts w:ascii="Times New Roman" w:hAnsi="Times New Roman" w:cs="Times New Roman"/>
          <w:color w:val="000000"/>
          <w:sz w:val="28"/>
          <w:szCs w:val="28"/>
        </w:rPr>
      </w:pPr>
      <w:r w:rsidRPr="008B5480">
        <w:rPr>
          <w:rFonts w:ascii="Times New Roman" w:hAnsi="Times New Roman" w:cs="Times New Roman"/>
          <w:color w:val="000000"/>
          <w:sz w:val="28"/>
          <w:szCs w:val="28"/>
        </w:rPr>
        <w:t xml:space="preserve">4.1. Органами учреждения являются наблюдательный совет и </w:t>
      </w:r>
      <w:r>
        <w:rPr>
          <w:rFonts w:ascii="Times New Roman" w:hAnsi="Times New Roman" w:cs="Times New Roman"/>
          <w:color w:val="000000"/>
          <w:sz w:val="28"/>
          <w:szCs w:val="28"/>
        </w:rPr>
        <w:t>директор</w:t>
      </w:r>
      <w:r w:rsidRPr="008B5480">
        <w:rPr>
          <w:rFonts w:ascii="Times New Roman" w:hAnsi="Times New Roman" w:cs="Times New Roman"/>
          <w:color w:val="000000"/>
          <w:sz w:val="28"/>
          <w:szCs w:val="28"/>
        </w:rPr>
        <w:t>.</w:t>
      </w:r>
    </w:p>
    <w:p w:rsidR="00740F42" w:rsidRPr="00CD2076" w:rsidRDefault="00740F42" w:rsidP="00740F42">
      <w:pPr>
        <w:spacing w:after="0" w:line="240" w:lineRule="auto"/>
        <w:ind w:firstLine="709"/>
        <w:jc w:val="both"/>
        <w:rPr>
          <w:rFonts w:ascii="Times New Roman" w:hAnsi="Times New Roman" w:cs="Times New Roman"/>
          <w:sz w:val="28"/>
          <w:szCs w:val="28"/>
        </w:rPr>
      </w:pPr>
      <w:r w:rsidRPr="00CD2076">
        <w:rPr>
          <w:rFonts w:ascii="Times New Roman" w:hAnsi="Times New Roman" w:cs="Times New Roman"/>
          <w:sz w:val="28"/>
          <w:szCs w:val="28"/>
        </w:rPr>
        <w:t>4.2. Решение о назначении членов наблюдательного совета или досрочном прекращении их полномочий принимается Правительством Ханты-Мансийского автономного округа – Югры.</w:t>
      </w:r>
    </w:p>
    <w:p w:rsidR="00740F42" w:rsidRPr="00CD2076" w:rsidRDefault="00740F42" w:rsidP="00740F42">
      <w:pPr>
        <w:pStyle w:val="240"/>
        <w:rPr>
          <w:b/>
          <w:szCs w:val="28"/>
        </w:rPr>
      </w:pPr>
      <w:r w:rsidRPr="00CD2076">
        <w:rPr>
          <w:szCs w:val="28"/>
        </w:rPr>
        <w:t>Срок полномочий наблюдательного совета составляет два года</w:t>
      </w:r>
      <w:r w:rsidRPr="00CD2076">
        <w:rPr>
          <w:b/>
          <w:szCs w:val="28"/>
        </w:rPr>
        <w:t>.</w:t>
      </w:r>
    </w:p>
    <w:p w:rsidR="00740F42" w:rsidRPr="00CD2076" w:rsidRDefault="00740F42" w:rsidP="00740F42">
      <w:pPr>
        <w:tabs>
          <w:tab w:val="left" w:pos="993"/>
        </w:tabs>
        <w:spacing w:after="0" w:line="240" w:lineRule="auto"/>
        <w:ind w:firstLine="709"/>
        <w:jc w:val="both"/>
        <w:rPr>
          <w:rFonts w:ascii="Times New Roman" w:hAnsi="Times New Roman" w:cs="Times New Roman"/>
          <w:color w:val="000000"/>
          <w:sz w:val="28"/>
          <w:szCs w:val="28"/>
        </w:rPr>
      </w:pPr>
      <w:r w:rsidRPr="00CD2076">
        <w:rPr>
          <w:rFonts w:ascii="Times New Roman" w:hAnsi="Times New Roman" w:cs="Times New Roman"/>
          <w:sz w:val="28"/>
          <w:szCs w:val="28"/>
        </w:rPr>
        <w:t>4.3. Членами наблюдательного совета могут быть назначены представители работников учреждения, за которых на собрании работников учреждения проголосовало более половины участвующих в этом собрании. За досрочное прекращение их полномочий на собрании работников учреждения должно проголосовать две трети участвующих в этом собрании. Собрание вправе принимать решение по указанным вопросам, если на нем присутствует более половины работников учреждения. Членами наблюдательного совета не могут быть директор, его заместители, лица, имеющие неснятую или непогашенную судимость.</w:t>
      </w:r>
    </w:p>
    <w:p w:rsidR="00483127" w:rsidRPr="008B5480" w:rsidRDefault="00483127" w:rsidP="00441A3A">
      <w:pPr>
        <w:tabs>
          <w:tab w:val="left" w:pos="993"/>
        </w:tabs>
        <w:spacing w:after="0" w:line="240" w:lineRule="auto"/>
        <w:ind w:firstLine="709"/>
        <w:jc w:val="both"/>
        <w:rPr>
          <w:rFonts w:ascii="Times New Roman" w:hAnsi="Times New Roman" w:cs="Times New Roman"/>
          <w:color w:val="000000"/>
          <w:sz w:val="28"/>
          <w:szCs w:val="28"/>
        </w:rPr>
      </w:pPr>
      <w:r w:rsidRPr="00CD2076">
        <w:rPr>
          <w:rFonts w:ascii="Times New Roman" w:hAnsi="Times New Roman" w:cs="Times New Roman"/>
          <w:color w:val="000000"/>
          <w:sz w:val="28"/>
          <w:szCs w:val="28"/>
        </w:rPr>
        <w:t>4.4. Председатель наблюдательного совета избирается членами</w:t>
      </w:r>
      <w:r w:rsidRPr="008B5480">
        <w:rPr>
          <w:rFonts w:ascii="Times New Roman" w:hAnsi="Times New Roman" w:cs="Times New Roman"/>
          <w:color w:val="000000"/>
          <w:sz w:val="28"/>
          <w:szCs w:val="28"/>
        </w:rPr>
        <w:t xml:space="preserve"> наблюдательного совета из их числа на срок полномочий наблюдательного             совета. Представитель работников учреждения не может быть избран председателем наблюдательного совета.</w:t>
      </w:r>
    </w:p>
    <w:p w:rsidR="00483127" w:rsidRPr="008B5480" w:rsidRDefault="00483127" w:rsidP="00441A3A">
      <w:pPr>
        <w:tabs>
          <w:tab w:val="left" w:pos="993"/>
        </w:tabs>
        <w:spacing w:after="0" w:line="240" w:lineRule="auto"/>
        <w:ind w:firstLine="709"/>
        <w:jc w:val="both"/>
        <w:rPr>
          <w:rFonts w:ascii="Times New Roman" w:hAnsi="Times New Roman" w:cs="Times New Roman"/>
          <w:color w:val="000000"/>
          <w:sz w:val="28"/>
          <w:szCs w:val="28"/>
        </w:rPr>
      </w:pPr>
      <w:r w:rsidRPr="008B5480">
        <w:rPr>
          <w:rFonts w:ascii="Times New Roman" w:hAnsi="Times New Roman" w:cs="Times New Roman"/>
          <w:color w:val="000000"/>
          <w:sz w:val="28"/>
          <w:szCs w:val="28"/>
        </w:rPr>
        <w:t>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483127" w:rsidRPr="008B5480" w:rsidRDefault="00483127" w:rsidP="00441A3A">
      <w:pPr>
        <w:tabs>
          <w:tab w:val="left" w:pos="993"/>
        </w:tabs>
        <w:spacing w:after="0" w:line="240" w:lineRule="auto"/>
        <w:ind w:firstLine="709"/>
        <w:jc w:val="both"/>
        <w:rPr>
          <w:rFonts w:ascii="Times New Roman" w:hAnsi="Times New Roman" w:cs="Times New Roman"/>
          <w:color w:val="000000"/>
          <w:sz w:val="28"/>
          <w:szCs w:val="28"/>
        </w:rPr>
      </w:pPr>
      <w:r w:rsidRPr="008B5480">
        <w:rPr>
          <w:rFonts w:ascii="Times New Roman" w:hAnsi="Times New Roman" w:cs="Times New Roman"/>
          <w:color w:val="000000"/>
          <w:sz w:val="28"/>
          <w:szCs w:val="28"/>
        </w:rPr>
        <w:t>4.5. К компетенции наблюдательного совета относится рассмотрение:</w:t>
      </w:r>
    </w:p>
    <w:p w:rsidR="00483127" w:rsidRPr="008B5480" w:rsidRDefault="00483127" w:rsidP="00441A3A">
      <w:pPr>
        <w:tabs>
          <w:tab w:val="left" w:pos="993"/>
        </w:tabs>
        <w:spacing w:after="0" w:line="240" w:lineRule="auto"/>
        <w:ind w:firstLine="709"/>
        <w:jc w:val="both"/>
        <w:rPr>
          <w:rFonts w:ascii="Times New Roman" w:hAnsi="Times New Roman" w:cs="Times New Roman"/>
          <w:color w:val="000000"/>
          <w:sz w:val="28"/>
          <w:szCs w:val="28"/>
        </w:rPr>
      </w:pPr>
      <w:r w:rsidRPr="008B5480">
        <w:rPr>
          <w:rFonts w:ascii="Times New Roman" w:hAnsi="Times New Roman" w:cs="Times New Roman"/>
          <w:color w:val="000000"/>
          <w:sz w:val="28"/>
          <w:szCs w:val="28"/>
        </w:rPr>
        <w:t xml:space="preserve">4.5.1. Предложения департамента, вышестоящей организации или </w:t>
      </w:r>
      <w:r>
        <w:rPr>
          <w:rFonts w:ascii="Times New Roman" w:hAnsi="Times New Roman" w:cs="Times New Roman"/>
          <w:color w:val="000000"/>
          <w:sz w:val="28"/>
          <w:szCs w:val="28"/>
        </w:rPr>
        <w:t>директора</w:t>
      </w:r>
      <w:r w:rsidRPr="008B5480">
        <w:rPr>
          <w:rFonts w:ascii="Times New Roman" w:hAnsi="Times New Roman" w:cs="Times New Roman"/>
          <w:color w:val="000000"/>
          <w:sz w:val="28"/>
          <w:szCs w:val="28"/>
        </w:rPr>
        <w:t xml:space="preserve"> о внесении изменений в устав учреждения.</w:t>
      </w:r>
    </w:p>
    <w:p w:rsidR="00483127" w:rsidRPr="008B5480" w:rsidRDefault="00483127" w:rsidP="00441A3A">
      <w:pPr>
        <w:tabs>
          <w:tab w:val="left" w:pos="993"/>
        </w:tabs>
        <w:spacing w:after="0" w:line="240" w:lineRule="auto"/>
        <w:ind w:firstLine="709"/>
        <w:jc w:val="both"/>
        <w:rPr>
          <w:rFonts w:ascii="Times New Roman" w:hAnsi="Times New Roman" w:cs="Times New Roman"/>
          <w:color w:val="000000"/>
          <w:sz w:val="28"/>
          <w:szCs w:val="28"/>
        </w:rPr>
      </w:pPr>
      <w:r w:rsidRPr="008B5480">
        <w:rPr>
          <w:rFonts w:ascii="Times New Roman" w:hAnsi="Times New Roman" w:cs="Times New Roman"/>
          <w:color w:val="000000"/>
          <w:sz w:val="28"/>
          <w:szCs w:val="28"/>
        </w:rPr>
        <w:lastRenderedPageBreak/>
        <w:t xml:space="preserve">4.5.2. Предложения вышестоящей организации или </w:t>
      </w:r>
      <w:r>
        <w:rPr>
          <w:rFonts w:ascii="Times New Roman" w:hAnsi="Times New Roman" w:cs="Times New Roman"/>
          <w:color w:val="000000"/>
          <w:sz w:val="28"/>
          <w:szCs w:val="28"/>
        </w:rPr>
        <w:t xml:space="preserve">директора </w:t>
      </w:r>
      <w:r w:rsidRPr="008B5480">
        <w:rPr>
          <w:rFonts w:ascii="Times New Roman" w:hAnsi="Times New Roman" w:cs="Times New Roman"/>
          <w:color w:val="000000"/>
          <w:sz w:val="28"/>
          <w:szCs w:val="28"/>
        </w:rPr>
        <w:t>о создании и ликвидации филиалов учреждения, об открытии и о закрытии                   его представительств.</w:t>
      </w:r>
    </w:p>
    <w:p w:rsidR="00483127" w:rsidRPr="008B5480" w:rsidRDefault="00483127" w:rsidP="00441A3A">
      <w:pPr>
        <w:tabs>
          <w:tab w:val="left" w:pos="993"/>
        </w:tabs>
        <w:spacing w:after="0" w:line="240" w:lineRule="auto"/>
        <w:ind w:firstLine="709"/>
        <w:jc w:val="both"/>
        <w:rPr>
          <w:rFonts w:ascii="Times New Roman" w:hAnsi="Times New Roman" w:cs="Times New Roman"/>
          <w:color w:val="000000"/>
          <w:sz w:val="28"/>
          <w:szCs w:val="28"/>
        </w:rPr>
      </w:pPr>
      <w:r w:rsidRPr="008B5480">
        <w:rPr>
          <w:rFonts w:ascii="Times New Roman" w:hAnsi="Times New Roman" w:cs="Times New Roman"/>
          <w:color w:val="000000"/>
          <w:sz w:val="28"/>
          <w:szCs w:val="28"/>
        </w:rPr>
        <w:t xml:space="preserve">4.5.3. Предложения департамента, вышестоящей организации или                  </w:t>
      </w:r>
      <w:r>
        <w:rPr>
          <w:rFonts w:ascii="Times New Roman" w:hAnsi="Times New Roman" w:cs="Times New Roman"/>
          <w:color w:val="000000"/>
          <w:sz w:val="28"/>
          <w:szCs w:val="28"/>
        </w:rPr>
        <w:t>директора</w:t>
      </w:r>
      <w:r w:rsidRPr="008B5480">
        <w:rPr>
          <w:rFonts w:ascii="Times New Roman" w:hAnsi="Times New Roman" w:cs="Times New Roman"/>
          <w:color w:val="000000"/>
          <w:sz w:val="28"/>
          <w:szCs w:val="28"/>
        </w:rPr>
        <w:t xml:space="preserve"> о реорганизации учреждения или о его ликвидации.</w:t>
      </w:r>
    </w:p>
    <w:p w:rsidR="00483127" w:rsidRPr="008B5480" w:rsidRDefault="00483127" w:rsidP="00441A3A">
      <w:pPr>
        <w:tabs>
          <w:tab w:val="left" w:pos="993"/>
        </w:tabs>
        <w:spacing w:after="0" w:line="240" w:lineRule="auto"/>
        <w:ind w:firstLine="709"/>
        <w:jc w:val="both"/>
        <w:rPr>
          <w:rFonts w:ascii="Times New Roman" w:hAnsi="Times New Roman" w:cs="Times New Roman"/>
          <w:color w:val="000000"/>
          <w:sz w:val="28"/>
          <w:szCs w:val="28"/>
        </w:rPr>
      </w:pPr>
      <w:r w:rsidRPr="008B5480">
        <w:rPr>
          <w:rFonts w:ascii="Times New Roman" w:hAnsi="Times New Roman" w:cs="Times New Roman"/>
          <w:color w:val="000000"/>
          <w:sz w:val="28"/>
          <w:szCs w:val="28"/>
        </w:rPr>
        <w:t>4.5.4. Проекта плана финансово-хозяйственной деятельности                     учреждения.</w:t>
      </w:r>
    </w:p>
    <w:p w:rsidR="00483127" w:rsidRPr="008B5480" w:rsidRDefault="00483127" w:rsidP="00441A3A">
      <w:pPr>
        <w:tabs>
          <w:tab w:val="left" w:pos="993"/>
        </w:tabs>
        <w:spacing w:after="0" w:line="240" w:lineRule="auto"/>
        <w:ind w:firstLine="709"/>
        <w:jc w:val="both"/>
        <w:rPr>
          <w:rFonts w:ascii="Times New Roman" w:hAnsi="Times New Roman" w:cs="Times New Roman"/>
          <w:color w:val="000000"/>
          <w:sz w:val="28"/>
          <w:szCs w:val="28"/>
        </w:rPr>
      </w:pPr>
      <w:r w:rsidRPr="008B5480">
        <w:rPr>
          <w:rFonts w:ascii="Times New Roman" w:hAnsi="Times New Roman" w:cs="Times New Roman"/>
          <w:color w:val="000000"/>
          <w:sz w:val="28"/>
          <w:szCs w:val="28"/>
        </w:rPr>
        <w:t xml:space="preserve">4.5.5. Предложения департамента или </w:t>
      </w:r>
      <w:r>
        <w:rPr>
          <w:rFonts w:ascii="Times New Roman" w:hAnsi="Times New Roman" w:cs="Times New Roman"/>
          <w:color w:val="000000"/>
          <w:sz w:val="28"/>
          <w:szCs w:val="28"/>
        </w:rPr>
        <w:t>директора</w:t>
      </w:r>
      <w:r w:rsidRPr="008B5480">
        <w:rPr>
          <w:rFonts w:ascii="Times New Roman" w:hAnsi="Times New Roman" w:cs="Times New Roman"/>
          <w:color w:val="000000"/>
          <w:sz w:val="28"/>
          <w:szCs w:val="28"/>
        </w:rPr>
        <w:t xml:space="preserve"> об изъятии                имущества, закрепленного за учреждением на праве оперативного управления.</w:t>
      </w:r>
    </w:p>
    <w:p w:rsidR="00483127" w:rsidRPr="008B5480" w:rsidRDefault="00483127" w:rsidP="00441A3A">
      <w:pPr>
        <w:tabs>
          <w:tab w:val="left" w:pos="993"/>
        </w:tabs>
        <w:spacing w:after="0" w:line="240" w:lineRule="auto"/>
        <w:ind w:firstLine="709"/>
        <w:jc w:val="both"/>
        <w:rPr>
          <w:rFonts w:ascii="Times New Roman" w:hAnsi="Times New Roman" w:cs="Times New Roman"/>
          <w:color w:val="000000"/>
          <w:sz w:val="28"/>
          <w:szCs w:val="28"/>
        </w:rPr>
      </w:pPr>
      <w:r w:rsidRPr="008B5480">
        <w:rPr>
          <w:rFonts w:ascii="Times New Roman" w:hAnsi="Times New Roman" w:cs="Times New Roman"/>
          <w:color w:val="000000"/>
          <w:sz w:val="28"/>
          <w:szCs w:val="28"/>
        </w:rPr>
        <w:t xml:space="preserve">4.5.6. Предложения </w:t>
      </w:r>
      <w:r>
        <w:rPr>
          <w:rFonts w:ascii="Times New Roman" w:hAnsi="Times New Roman" w:cs="Times New Roman"/>
          <w:color w:val="000000"/>
          <w:sz w:val="28"/>
          <w:szCs w:val="28"/>
        </w:rPr>
        <w:t>директора</w:t>
      </w:r>
      <w:r w:rsidRPr="008B5480">
        <w:rPr>
          <w:rFonts w:ascii="Times New Roman" w:hAnsi="Times New Roman" w:cs="Times New Roman"/>
          <w:color w:val="000000"/>
          <w:sz w:val="28"/>
          <w:szCs w:val="28"/>
        </w:rPr>
        <w:t xml:space="preserve">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w:t>
      </w:r>
      <w:proofErr w:type="gramStart"/>
      <w:r w:rsidRPr="008B5480">
        <w:rPr>
          <w:rFonts w:ascii="Times New Roman" w:hAnsi="Times New Roman" w:cs="Times New Roman"/>
          <w:color w:val="000000"/>
          <w:sz w:val="28"/>
          <w:szCs w:val="28"/>
        </w:rPr>
        <w:t xml:space="preserve">лицам,   </w:t>
      </w:r>
      <w:proofErr w:type="gramEnd"/>
      <w:r w:rsidRPr="008B5480">
        <w:rPr>
          <w:rFonts w:ascii="Times New Roman" w:hAnsi="Times New Roman" w:cs="Times New Roman"/>
          <w:color w:val="000000"/>
          <w:sz w:val="28"/>
          <w:szCs w:val="28"/>
        </w:rPr>
        <w:t xml:space="preserve">                        в качестве учредителя или участника.</w:t>
      </w:r>
    </w:p>
    <w:p w:rsidR="00740F42" w:rsidRPr="00CD2076" w:rsidRDefault="00740F42" w:rsidP="00441A3A">
      <w:pPr>
        <w:tabs>
          <w:tab w:val="left" w:pos="993"/>
        </w:tabs>
        <w:spacing w:after="0" w:line="240" w:lineRule="auto"/>
        <w:ind w:firstLine="709"/>
        <w:jc w:val="both"/>
        <w:rPr>
          <w:rFonts w:ascii="Times New Roman" w:hAnsi="Times New Roman" w:cs="Times New Roman"/>
          <w:color w:val="000000"/>
          <w:sz w:val="28"/>
          <w:szCs w:val="28"/>
        </w:rPr>
      </w:pPr>
      <w:r w:rsidRPr="00CD2076">
        <w:rPr>
          <w:rFonts w:ascii="Times New Roman" w:hAnsi="Times New Roman" w:cs="Times New Roman"/>
          <w:sz w:val="28"/>
          <w:szCs w:val="28"/>
        </w:rPr>
        <w:t>4.5.7. По представлению директора отчетов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w:t>
      </w:r>
    </w:p>
    <w:p w:rsidR="00483127" w:rsidRPr="008B5480" w:rsidRDefault="00483127" w:rsidP="00441A3A">
      <w:pPr>
        <w:tabs>
          <w:tab w:val="left" w:pos="993"/>
        </w:tabs>
        <w:spacing w:after="0" w:line="240" w:lineRule="auto"/>
        <w:ind w:firstLine="709"/>
        <w:jc w:val="both"/>
        <w:rPr>
          <w:rFonts w:ascii="Times New Roman" w:hAnsi="Times New Roman" w:cs="Times New Roman"/>
          <w:color w:val="000000"/>
          <w:sz w:val="28"/>
          <w:szCs w:val="28"/>
        </w:rPr>
      </w:pPr>
      <w:r w:rsidRPr="00CD2076">
        <w:rPr>
          <w:rFonts w:ascii="Times New Roman" w:hAnsi="Times New Roman" w:cs="Times New Roman"/>
          <w:color w:val="000000"/>
          <w:sz w:val="28"/>
          <w:szCs w:val="28"/>
        </w:rPr>
        <w:t>4.5.8. Предложения</w:t>
      </w:r>
      <w:r w:rsidRPr="008B548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директора</w:t>
      </w:r>
      <w:r w:rsidRPr="008B5480">
        <w:rPr>
          <w:rFonts w:ascii="Times New Roman" w:hAnsi="Times New Roman" w:cs="Times New Roman"/>
          <w:color w:val="000000"/>
          <w:sz w:val="28"/>
          <w:szCs w:val="28"/>
        </w:rPr>
        <w:t xml:space="preserve"> о совершении сделок                                          по</w:t>
      </w:r>
      <w:r w:rsidR="00441A3A">
        <w:rPr>
          <w:rFonts w:ascii="Times New Roman" w:hAnsi="Times New Roman" w:cs="Times New Roman"/>
          <w:color w:val="000000"/>
          <w:sz w:val="28"/>
          <w:szCs w:val="28"/>
        </w:rPr>
        <w:t xml:space="preserve"> </w:t>
      </w:r>
      <w:r w:rsidRPr="008B5480">
        <w:rPr>
          <w:rFonts w:ascii="Times New Roman" w:hAnsi="Times New Roman" w:cs="Times New Roman"/>
          <w:color w:val="000000"/>
          <w:sz w:val="28"/>
          <w:szCs w:val="28"/>
        </w:rPr>
        <w:t>распоряжению имуществом, которым в соответствии с законодательством Российской Федерации учреждение не вправе распоряжаться самостоятельно.</w:t>
      </w:r>
    </w:p>
    <w:p w:rsidR="00483127" w:rsidRPr="008B5480" w:rsidRDefault="00483127" w:rsidP="00441A3A">
      <w:pPr>
        <w:tabs>
          <w:tab w:val="left" w:pos="993"/>
        </w:tabs>
        <w:spacing w:after="0" w:line="240" w:lineRule="auto"/>
        <w:ind w:firstLine="709"/>
        <w:jc w:val="both"/>
        <w:rPr>
          <w:rFonts w:ascii="Times New Roman" w:hAnsi="Times New Roman" w:cs="Times New Roman"/>
          <w:color w:val="000000"/>
          <w:sz w:val="28"/>
          <w:szCs w:val="28"/>
        </w:rPr>
      </w:pPr>
      <w:r w:rsidRPr="008B5480">
        <w:rPr>
          <w:rFonts w:ascii="Times New Roman" w:hAnsi="Times New Roman" w:cs="Times New Roman"/>
          <w:color w:val="000000"/>
          <w:sz w:val="28"/>
          <w:szCs w:val="28"/>
        </w:rPr>
        <w:t xml:space="preserve">4.5.9. Предложения </w:t>
      </w:r>
      <w:r>
        <w:rPr>
          <w:rFonts w:ascii="Times New Roman" w:hAnsi="Times New Roman" w:cs="Times New Roman"/>
          <w:color w:val="000000"/>
          <w:sz w:val="28"/>
          <w:szCs w:val="28"/>
        </w:rPr>
        <w:t xml:space="preserve">директора </w:t>
      </w:r>
      <w:r w:rsidRPr="008B5480">
        <w:rPr>
          <w:rFonts w:ascii="Times New Roman" w:hAnsi="Times New Roman" w:cs="Times New Roman"/>
          <w:color w:val="000000"/>
          <w:sz w:val="28"/>
          <w:szCs w:val="28"/>
        </w:rPr>
        <w:t xml:space="preserve">о выборе кредитных </w:t>
      </w:r>
      <w:proofErr w:type="gramStart"/>
      <w:r w:rsidRPr="008B5480">
        <w:rPr>
          <w:rFonts w:ascii="Times New Roman" w:hAnsi="Times New Roman" w:cs="Times New Roman"/>
          <w:color w:val="000000"/>
          <w:sz w:val="28"/>
          <w:szCs w:val="28"/>
        </w:rPr>
        <w:t xml:space="preserve">организаций,   </w:t>
      </w:r>
      <w:proofErr w:type="gramEnd"/>
      <w:r w:rsidRPr="008B5480">
        <w:rPr>
          <w:rFonts w:ascii="Times New Roman" w:hAnsi="Times New Roman" w:cs="Times New Roman"/>
          <w:color w:val="000000"/>
          <w:sz w:val="28"/>
          <w:szCs w:val="28"/>
        </w:rPr>
        <w:t xml:space="preserve">                     в которых учреждение может открыть банковские счета. </w:t>
      </w:r>
    </w:p>
    <w:p w:rsidR="00483127" w:rsidRDefault="00483127" w:rsidP="00441A3A">
      <w:pPr>
        <w:tabs>
          <w:tab w:val="left" w:pos="993"/>
        </w:tabs>
        <w:spacing w:after="0" w:line="240" w:lineRule="auto"/>
        <w:ind w:firstLine="709"/>
        <w:jc w:val="both"/>
        <w:rPr>
          <w:rFonts w:ascii="Times New Roman" w:hAnsi="Times New Roman" w:cs="Times New Roman"/>
          <w:color w:val="000000"/>
          <w:sz w:val="28"/>
          <w:szCs w:val="28"/>
        </w:rPr>
      </w:pPr>
      <w:r w:rsidRPr="008B5480">
        <w:rPr>
          <w:rFonts w:ascii="Times New Roman" w:hAnsi="Times New Roman" w:cs="Times New Roman"/>
          <w:color w:val="000000"/>
          <w:sz w:val="28"/>
          <w:szCs w:val="28"/>
        </w:rPr>
        <w:t xml:space="preserve">4.5.10.  Предложения </w:t>
      </w:r>
      <w:r>
        <w:rPr>
          <w:rFonts w:ascii="Times New Roman" w:hAnsi="Times New Roman" w:cs="Times New Roman"/>
          <w:color w:val="000000"/>
          <w:sz w:val="28"/>
          <w:szCs w:val="28"/>
        </w:rPr>
        <w:t xml:space="preserve">директора о совершении крупных сделок. </w:t>
      </w:r>
      <w:r w:rsidRPr="008B5480">
        <w:rPr>
          <w:rFonts w:ascii="Times New Roman" w:hAnsi="Times New Roman" w:cs="Times New Roman"/>
          <w:color w:val="000000"/>
          <w:sz w:val="28"/>
          <w:szCs w:val="28"/>
        </w:rPr>
        <w:t xml:space="preserve"> </w:t>
      </w:r>
    </w:p>
    <w:p w:rsidR="00483127" w:rsidRDefault="00483127" w:rsidP="00441A3A">
      <w:pPr>
        <w:tabs>
          <w:tab w:val="left" w:pos="993"/>
        </w:tabs>
        <w:spacing w:after="0" w:line="240" w:lineRule="auto"/>
        <w:ind w:firstLine="709"/>
        <w:jc w:val="both"/>
        <w:rPr>
          <w:rFonts w:ascii="Times New Roman" w:hAnsi="Times New Roman" w:cs="Times New Roman"/>
          <w:color w:val="000000"/>
          <w:sz w:val="28"/>
          <w:szCs w:val="28"/>
        </w:rPr>
      </w:pPr>
      <w:r w:rsidRPr="002129BE">
        <w:rPr>
          <w:rFonts w:ascii="Times New Roman" w:hAnsi="Times New Roman" w:cs="Times New Roman"/>
          <w:color w:val="000000"/>
          <w:sz w:val="28"/>
          <w:szCs w:val="28"/>
        </w:rPr>
        <w:t>4.5.11. Вопроса проведения аудита годовой бухгалтерской отчетности учреждения и утверждения аудиторской организации.</w:t>
      </w:r>
    </w:p>
    <w:p w:rsidR="00483127" w:rsidRPr="00640039" w:rsidRDefault="00483127" w:rsidP="00441A3A">
      <w:pPr>
        <w:tabs>
          <w:tab w:val="left" w:pos="993"/>
        </w:tabs>
        <w:spacing w:after="0" w:line="240" w:lineRule="auto"/>
        <w:ind w:firstLine="709"/>
        <w:jc w:val="both"/>
        <w:rPr>
          <w:rFonts w:ascii="Times New Roman" w:hAnsi="Times New Roman" w:cs="Times New Roman"/>
          <w:color w:val="000000"/>
          <w:sz w:val="28"/>
          <w:szCs w:val="28"/>
        </w:rPr>
      </w:pPr>
      <w:r w:rsidRPr="008B5480">
        <w:rPr>
          <w:rFonts w:ascii="Times New Roman" w:hAnsi="Times New Roman" w:cs="Times New Roman"/>
          <w:color w:val="000000"/>
          <w:sz w:val="28"/>
          <w:szCs w:val="28"/>
        </w:rPr>
        <w:t xml:space="preserve">4.5.12. </w:t>
      </w:r>
      <w:r w:rsidRPr="00640039">
        <w:rPr>
          <w:rFonts w:ascii="Times New Roman" w:hAnsi="Times New Roman" w:cs="Times New Roman"/>
          <w:color w:val="000000"/>
          <w:sz w:val="28"/>
          <w:szCs w:val="28"/>
        </w:rPr>
        <w:t>Предложения директора о совершении сделок, в совершении которых имеется заинтересованность.</w:t>
      </w:r>
    </w:p>
    <w:p w:rsidR="00483127" w:rsidRPr="00640039" w:rsidRDefault="00483127" w:rsidP="0016457D">
      <w:pPr>
        <w:tabs>
          <w:tab w:val="left" w:pos="993"/>
        </w:tabs>
        <w:spacing w:after="0" w:line="240" w:lineRule="auto"/>
        <w:ind w:firstLine="709"/>
        <w:jc w:val="both"/>
        <w:rPr>
          <w:rFonts w:ascii="Times New Roman" w:hAnsi="Times New Roman" w:cs="Times New Roman"/>
          <w:sz w:val="28"/>
          <w:szCs w:val="28"/>
        </w:rPr>
      </w:pPr>
      <w:r w:rsidRPr="00640039">
        <w:rPr>
          <w:rFonts w:ascii="Times New Roman" w:hAnsi="Times New Roman" w:cs="Times New Roman"/>
          <w:sz w:val="28"/>
          <w:szCs w:val="28"/>
        </w:rPr>
        <w:t>4.</w:t>
      </w:r>
      <w:r w:rsidR="0087083A" w:rsidRPr="00640039">
        <w:rPr>
          <w:rFonts w:ascii="Times New Roman" w:hAnsi="Times New Roman" w:cs="Times New Roman"/>
          <w:sz w:val="28"/>
          <w:szCs w:val="28"/>
        </w:rPr>
        <w:t>6</w:t>
      </w:r>
      <w:r w:rsidRPr="00640039">
        <w:rPr>
          <w:rFonts w:ascii="Times New Roman" w:hAnsi="Times New Roman" w:cs="Times New Roman"/>
          <w:sz w:val="28"/>
          <w:szCs w:val="28"/>
        </w:rPr>
        <w:t xml:space="preserve">. </w:t>
      </w:r>
      <w:r w:rsidR="0016457D" w:rsidRPr="00640039">
        <w:rPr>
          <w:rFonts w:ascii="Times New Roman" w:hAnsi="Times New Roman" w:cs="Times New Roman"/>
          <w:sz w:val="28"/>
          <w:szCs w:val="28"/>
        </w:rPr>
        <w:t xml:space="preserve">К компетенции наблюдательного совета также относится </w:t>
      </w:r>
      <w:r w:rsidR="0016457D" w:rsidRPr="00640039">
        <w:rPr>
          <w:rFonts w:ascii="Times New Roman" w:hAnsi="Times New Roman" w:cs="Times New Roman"/>
          <w:color w:val="000000"/>
          <w:sz w:val="28"/>
          <w:szCs w:val="28"/>
        </w:rPr>
        <w:t>у</w:t>
      </w:r>
      <w:r w:rsidRPr="00640039">
        <w:rPr>
          <w:rFonts w:ascii="Times New Roman" w:hAnsi="Times New Roman" w:cs="Times New Roman"/>
          <w:color w:val="000000"/>
          <w:sz w:val="28"/>
          <w:szCs w:val="28"/>
        </w:rPr>
        <w:t>тверждение правого акта, регламентирующего правила закупки учреждением товаров, работ и услуг.</w:t>
      </w:r>
    </w:p>
    <w:p w:rsidR="007C17F5" w:rsidRPr="00640039" w:rsidRDefault="0087083A" w:rsidP="00B861D2">
      <w:pPr>
        <w:tabs>
          <w:tab w:val="left" w:pos="993"/>
        </w:tabs>
        <w:spacing w:after="0" w:line="240" w:lineRule="auto"/>
        <w:ind w:firstLine="709"/>
        <w:jc w:val="both"/>
        <w:rPr>
          <w:rFonts w:ascii="Times New Roman" w:hAnsi="Times New Roman" w:cs="Times New Roman"/>
          <w:color w:val="000000"/>
          <w:sz w:val="28"/>
          <w:szCs w:val="28"/>
        </w:rPr>
      </w:pPr>
      <w:r w:rsidRPr="00640039">
        <w:rPr>
          <w:rFonts w:ascii="Times New Roman" w:hAnsi="Times New Roman" w:cs="Times New Roman"/>
          <w:color w:val="000000"/>
          <w:sz w:val="28"/>
          <w:szCs w:val="28"/>
        </w:rPr>
        <w:t>4.7</w:t>
      </w:r>
      <w:r w:rsidR="00483127" w:rsidRPr="00640039">
        <w:rPr>
          <w:rFonts w:ascii="Times New Roman" w:hAnsi="Times New Roman" w:cs="Times New Roman"/>
          <w:color w:val="000000"/>
          <w:sz w:val="28"/>
          <w:szCs w:val="28"/>
        </w:rPr>
        <w:t xml:space="preserve">. </w:t>
      </w:r>
      <w:r w:rsidR="007C17F5" w:rsidRPr="00640039">
        <w:rPr>
          <w:rFonts w:ascii="Times New Roman" w:hAnsi="Times New Roman" w:cs="Times New Roman"/>
          <w:color w:val="000000"/>
          <w:sz w:val="28"/>
          <w:szCs w:val="28"/>
        </w:rPr>
        <w:t>Рекомендации и заключения по вопросам, указанным                              в п</w:t>
      </w:r>
      <w:r w:rsidR="00E53C26" w:rsidRPr="00640039">
        <w:rPr>
          <w:rFonts w:ascii="Times New Roman" w:hAnsi="Times New Roman" w:cs="Times New Roman"/>
          <w:color w:val="000000"/>
          <w:sz w:val="28"/>
          <w:szCs w:val="28"/>
        </w:rPr>
        <w:t xml:space="preserve">одпунктах 4.5.1 - 4.5.9 </w:t>
      </w:r>
      <w:r w:rsidR="007C17F5" w:rsidRPr="00640039">
        <w:rPr>
          <w:rFonts w:ascii="Times New Roman" w:hAnsi="Times New Roman" w:cs="Times New Roman"/>
          <w:color w:val="000000"/>
          <w:sz w:val="28"/>
          <w:szCs w:val="28"/>
        </w:rPr>
        <w:t>пункта 4.5, в пункте 4.6 настоящего устава, даются большинством голосов от общего числа голосов членов наблюдательного совета.</w:t>
      </w:r>
    </w:p>
    <w:p w:rsidR="00483127" w:rsidRPr="008B5480" w:rsidRDefault="00483127" w:rsidP="00441A3A">
      <w:pPr>
        <w:tabs>
          <w:tab w:val="left" w:pos="993"/>
        </w:tabs>
        <w:spacing w:after="0" w:line="240" w:lineRule="auto"/>
        <w:ind w:firstLine="709"/>
        <w:jc w:val="both"/>
        <w:rPr>
          <w:rFonts w:ascii="Times New Roman" w:hAnsi="Times New Roman" w:cs="Times New Roman"/>
          <w:color w:val="000000"/>
          <w:sz w:val="28"/>
          <w:szCs w:val="28"/>
        </w:rPr>
      </w:pPr>
      <w:r w:rsidRPr="00640039">
        <w:rPr>
          <w:rFonts w:ascii="Times New Roman" w:hAnsi="Times New Roman" w:cs="Times New Roman"/>
          <w:color w:val="000000"/>
          <w:sz w:val="28"/>
          <w:szCs w:val="28"/>
        </w:rPr>
        <w:t>4.</w:t>
      </w:r>
      <w:r w:rsidR="0087083A" w:rsidRPr="00640039">
        <w:rPr>
          <w:rFonts w:ascii="Times New Roman" w:hAnsi="Times New Roman" w:cs="Times New Roman"/>
          <w:color w:val="000000"/>
          <w:sz w:val="28"/>
          <w:szCs w:val="28"/>
        </w:rPr>
        <w:t>8</w:t>
      </w:r>
      <w:r w:rsidRPr="00640039">
        <w:rPr>
          <w:rFonts w:ascii="Times New Roman" w:hAnsi="Times New Roman" w:cs="Times New Roman"/>
          <w:color w:val="000000"/>
          <w:sz w:val="28"/>
          <w:szCs w:val="28"/>
        </w:rPr>
        <w:t>. Решения по вопросам, указанным в</w:t>
      </w:r>
      <w:r w:rsidR="0061775A" w:rsidRPr="00640039">
        <w:rPr>
          <w:rFonts w:ascii="Times New Roman" w:hAnsi="Times New Roman" w:cs="Times New Roman"/>
          <w:color w:val="000000"/>
          <w:sz w:val="28"/>
          <w:szCs w:val="28"/>
        </w:rPr>
        <w:t xml:space="preserve"> подпунктах 4.5.10 и 4.5.11    пункта 4.5 </w:t>
      </w:r>
      <w:r w:rsidRPr="00640039">
        <w:rPr>
          <w:rFonts w:ascii="Times New Roman" w:hAnsi="Times New Roman" w:cs="Times New Roman"/>
          <w:color w:val="000000"/>
          <w:sz w:val="28"/>
          <w:szCs w:val="28"/>
        </w:rPr>
        <w:t>настоящего устава, принимаются наблюдательным советом большинством в две трети голосов от общего числа голосов членов наблюдательного совета</w:t>
      </w:r>
      <w:r w:rsidRPr="008B5480">
        <w:rPr>
          <w:rFonts w:ascii="Times New Roman" w:hAnsi="Times New Roman" w:cs="Times New Roman"/>
          <w:color w:val="000000"/>
          <w:sz w:val="28"/>
          <w:szCs w:val="28"/>
        </w:rPr>
        <w:t>.</w:t>
      </w:r>
    </w:p>
    <w:p w:rsidR="00483127" w:rsidRPr="008B5480" w:rsidRDefault="00483127" w:rsidP="00441A3A">
      <w:pPr>
        <w:tabs>
          <w:tab w:val="left" w:pos="993"/>
        </w:tabs>
        <w:spacing w:after="0" w:line="240" w:lineRule="auto"/>
        <w:ind w:firstLine="709"/>
        <w:jc w:val="both"/>
        <w:rPr>
          <w:rFonts w:ascii="Times New Roman" w:hAnsi="Times New Roman" w:cs="Times New Roman"/>
          <w:color w:val="000000"/>
          <w:sz w:val="28"/>
          <w:szCs w:val="28"/>
        </w:rPr>
      </w:pPr>
      <w:r w:rsidRPr="008B5480">
        <w:rPr>
          <w:rFonts w:ascii="Times New Roman" w:hAnsi="Times New Roman" w:cs="Times New Roman"/>
          <w:color w:val="000000"/>
          <w:sz w:val="28"/>
          <w:szCs w:val="28"/>
        </w:rPr>
        <w:t>4.</w:t>
      </w:r>
      <w:r w:rsidR="0087083A">
        <w:rPr>
          <w:rFonts w:ascii="Times New Roman" w:hAnsi="Times New Roman" w:cs="Times New Roman"/>
          <w:color w:val="000000"/>
          <w:sz w:val="28"/>
          <w:szCs w:val="28"/>
        </w:rPr>
        <w:t>9</w:t>
      </w:r>
      <w:r w:rsidRPr="008B5480">
        <w:rPr>
          <w:rFonts w:ascii="Times New Roman" w:hAnsi="Times New Roman" w:cs="Times New Roman"/>
          <w:color w:val="000000"/>
          <w:sz w:val="28"/>
          <w:szCs w:val="28"/>
        </w:rPr>
        <w:t xml:space="preserve">. Решение по вопросу, указанному в подпункте 4.5.12 </w:t>
      </w:r>
      <w:r w:rsidR="0061775A">
        <w:rPr>
          <w:rFonts w:ascii="Times New Roman" w:hAnsi="Times New Roman" w:cs="Times New Roman"/>
          <w:color w:val="000000"/>
          <w:sz w:val="28"/>
          <w:szCs w:val="28"/>
        </w:rPr>
        <w:t xml:space="preserve">пункта 4.5 </w:t>
      </w:r>
      <w:r w:rsidRPr="008B5480">
        <w:rPr>
          <w:rFonts w:ascii="Times New Roman" w:hAnsi="Times New Roman" w:cs="Times New Roman"/>
          <w:color w:val="000000"/>
          <w:sz w:val="28"/>
          <w:szCs w:val="28"/>
        </w:rPr>
        <w:t xml:space="preserve">настоящего устава, принимается наблюдательным советом большинством голосов членов наблюдательного совета, не заинтересованных в </w:t>
      </w:r>
      <w:r w:rsidRPr="008B5480">
        <w:rPr>
          <w:rFonts w:ascii="Times New Roman" w:hAnsi="Times New Roman" w:cs="Times New Roman"/>
          <w:color w:val="000000"/>
          <w:sz w:val="28"/>
          <w:szCs w:val="28"/>
        </w:rPr>
        <w:lastRenderedPageBreak/>
        <w:t xml:space="preserve">совершении сделки. 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w:t>
      </w:r>
      <w:r w:rsidR="0061775A">
        <w:rPr>
          <w:rFonts w:ascii="Times New Roman" w:hAnsi="Times New Roman" w:cs="Times New Roman"/>
          <w:color w:val="000000"/>
          <w:sz w:val="28"/>
          <w:szCs w:val="28"/>
        </w:rPr>
        <w:t>вышестоящей организацией</w:t>
      </w:r>
      <w:r w:rsidRPr="008B5480">
        <w:rPr>
          <w:rFonts w:ascii="Times New Roman" w:hAnsi="Times New Roman" w:cs="Times New Roman"/>
          <w:color w:val="000000"/>
          <w:sz w:val="28"/>
          <w:szCs w:val="28"/>
        </w:rPr>
        <w:t>.</w:t>
      </w:r>
    </w:p>
    <w:p w:rsidR="00483127" w:rsidRPr="008B5480" w:rsidRDefault="0087083A" w:rsidP="00441A3A">
      <w:pPr>
        <w:tabs>
          <w:tab w:val="left" w:pos="993"/>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4.10</w:t>
      </w:r>
      <w:r w:rsidR="00483127" w:rsidRPr="008B5480">
        <w:rPr>
          <w:rFonts w:ascii="Times New Roman" w:hAnsi="Times New Roman" w:cs="Times New Roman"/>
          <w:color w:val="000000"/>
          <w:sz w:val="28"/>
          <w:szCs w:val="28"/>
        </w:rPr>
        <w:t>. Заседания наблюдательного совета проводятся по мере                                необходимости, но не реже одного раза в квартал. Заседания наблюдательного совета могут проводиться в очной и заочной формах.</w:t>
      </w:r>
    </w:p>
    <w:p w:rsidR="00483127" w:rsidRPr="00483127" w:rsidRDefault="00483127" w:rsidP="00441A3A">
      <w:pPr>
        <w:tabs>
          <w:tab w:val="left" w:pos="993"/>
        </w:tabs>
        <w:spacing w:after="0" w:line="240" w:lineRule="auto"/>
        <w:ind w:firstLine="709"/>
        <w:jc w:val="both"/>
        <w:rPr>
          <w:rFonts w:ascii="Times New Roman" w:hAnsi="Times New Roman" w:cs="Times New Roman"/>
          <w:color w:val="000000"/>
          <w:sz w:val="28"/>
          <w:szCs w:val="28"/>
        </w:rPr>
      </w:pPr>
      <w:r w:rsidRPr="00483127">
        <w:rPr>
          <w:rFonts w:ascii="Times New Roman" w:hAnsi="Times New Roman" w:cs="Times New Roman"/>
          <w:color w:val="000000"/>
          <w:sz w:val="28"/>
          <w:szCs w:val="28"/>
        </w:rPr>
        <w:t>4.1</w:t>
      </w:r>
      <w:r w:rsidR="0087083A">
        <w:rPr>
          <w:rFonts w:ascii="Times New Roman" w:hAnsi="Times New Roman" w:cs="Times New Roman"/>
          <w:color w:val="000000"/>
          <w:sz w:val="28"/>
          <w:szCs w:val="28"/>
        </w:rPr>
        <w:t>1</w:t>
      </w:r>
      <w:r w:rsidRPr="00483127">
        <w:rPr>
          <w:rFonts w:ascii="Times New Roman" w:hAnsi="Times New Roman" w:cs="Times New Roman"/>
          <w:color w:val="000000"/>
          <w:sz w:val="28"/>
          <w:szCs w:val="28"/>
        </w:rPr>
        <w:t>. Заседание наблюдательного совета является правомочным, если все члены наблюдательного совета извещены о времени и месте его проведения не позднее</w:t>
      </w:r>
      <w:r w:rsidR="00902C40">
        <w:rPr>
          <w:rFonts w:ascii="Times New Roman" w:hAnsi="Times New Roman" w:cs="Times New Roman"/>
          <w:color w:val="000000"/>
          <w:sz w:val="28"/>
          <w:szCs w:val="28"/>
        </w:rPr>
        <w:t>,</w:t>
      </w:r>
      <w:r w:rsidRPr="00483127">
        <w:rPr>
          <w:rFonts w:ascii="Times New Roman" w:hAnsi="Times New Roman" w:cs="Times New Roman"/>
          <w:color w:val="000000"/>
          <w:sz w:val="28"/>
          <w:szCs w:val="28"/>
        </w:rPr>
        <w:t xml:space="preserve"> чем за три дня до проведения заседания и на заседании присутствует более половины членов наблюдательного совета. Передача членом наблюдательного совета своего голоса другому лицу не допускается.</w:t>
      </w:r>
    </w:p>
    <w:p w:rsidR="00483127" w:rsidRPr="008B5480" w:rsidRDefault="00483127" w:rsidP="00441A3A">
      <w:pPr>
        <w:tabs>
          <w:tab w:val="left" w:pos="993"/>
        </w:tabs>
        <w:spacing w:after="0" w:line="240" w:lineRule="auto"/>
        <w:ind w:firstLine="709"/>
        <w:jc w:val="both"/>
        <w:rPr>
          <w:rFonts w:ascii="Times New Roman" w:hAnsi="Times New Roman" w:cs="Times New Roman"/>
          <w:color w:val="000000"/>
          <w:sz w:val="28"/>
          <w:szCs w:val="28"/>
        </w:rPr>
      </w:pPr>
      <w:r w:rsidRPr="008B5480">
        <w:rPr>
          <w:rFonts w:ascii="Times New Roman" w:hAnsi="Times New Roman" w:cs="Times New Roman"/>
          <w:color w:val="000000"/>
          <w:sz w:val="28"/>
          <w:szCs w:val="28"/>
        </w:rPr>
        <w:t>4.1</w:t>
      </w:r>
      <w:r w:rsidR="0087083A">
        <w:rPr>
          <w:rFonts w:ascii="Times New Roman" w:hAnsi="Times New Roman" w:cs="Times New Roman"/>
          <w:color w:val="000000"/>
          <w:sz w:val="28"/>
          <w:szCs w:val="28"/>
        </w:rPr>
        <w:t>2</w:t>
      </w:r>
      <w:r w:rsidRPr="008B5480">
        <w:rPr>
          <w:rFonts w:ascii="Times New Roman" w:hAnsi="Times New Roman" w:cs="Times New Roman"/>
          <w:color w:val="000000"/>
          <w:sz w:val="28"/>
          <w:szCs w:val="28"/>
        </w:rPr>
        <w:t>.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33551F" w:rsidRPr="00F76A74" w:rsidRDefault="00483127" w:rsidP="0033551F">
      <w:pPr>
        <w:tabs>
          <w:tab w:val="left" w:pos="993"/>
        </w:tabs>
        <w:spacing w:after="0" w:line="240" w:lineRule="auto"/>
        <w:ind w:firstLine="709"/>
        <w:jc w:val="both"/>
        <w:rPr>
          <w:rFonts w:ascii="Times New Roman" w:hAnsi="Times New Roman" w:cs="Times New Roman"/>
          <w:color w:val="000000" w:themeColor="text1"/>
          <w:sz w:val="28"/>
          <w:szCs w:val="28"/>
        </w:rPr>
      </w:pPr>
      <w:r w:rsidRPr="00F76A74">
        <w:rPr>
          <w:rFonts w:ascii="Times New Roman" w:hAnsi="Times New Roman" w:cs="Times New Roman"/>
          <w:color w:val="000000" w:themeColor="text1"/>
          <w:sz w:val="28"/>
          <w:szCs w:val="28"/>
        </w:rPr>
        <w:t>4.1</w:t>
      </w:r>
      <w:r w:rsidR="0087083A" w:rsidRPr="00F76A74">
        <w:rPr>
          <w:rFonts w:ascii="Times New Roman" w:hAnsi="Times New Roman" w:cs="Times New Roman"/>
          <w:color w:val="000000" w:themeColor="text1"/>
          <w:sz w:val="28"/>
          <w:szCs w:val="28"/>
        </w:rPr>
        <w:t>3</w:t>
      </w:r>
      <w:r w:rsidRPr="00F76A74">
        <w:rPr>
          <w:rFonts w:ascii="Times New Roman" w:hAnsi="Times New Roman" w:cs="Times New Roman"/>
          <w:color w:val="000000" w:themeColor="text1"/>
          <w:sz w:val="28"/>
          <w:szCs w:val="28"/>
        </w:rPr>
        <w:t>.</w:t>
      </w:r>
      <w:r w:rsidR="0033551F" w:rsidRPr="00F76A74">
        <w:rPr>
          <w:rFonts w:ascii="Times New Roman" w:hAnsi="Times New Roman" w:cs="Times New Roman"/>
          <w:color w:val="000000" w:themeColor="text1"/>
          <w:sz w:val="28"/>
          <w:szCs w:val="28"/>
        </w:rPr>
        <w:t xml:space="preserve"> </w:t>
      </w:r>
      <w:r w:rsidR="00E409F7" w:rsidRPr="00F76A74">
        <w:rPr>
          <w:rFonts w:ascii="Times New Roman" w:hAnsi="Times New Roman" w:cs="Times New Roman"/>
          <w:color w:val="000000" w:themeColor="text1"/>
          <w:sz w:val="28"/>
          <w:szCs w:val="28"/>
        </w:rPr>
        <w:t xml:space="preserve">При проведении заочного голосования наблюдательного совета, а также при </w:t>
      </w:r>
      <w:r w:rsidR="0033551F" w:rsidRPr="00F76A74">
        <w:rPr>
          <w:rFonts w:ascii="Times New Roman" w:hAnsi="Times New Roman" w:cs="Times New Roman"/>
          <w:color w:val="000000" w:themeColor="text1"/>
          <w:sz w:val="28"/>
          <w:szCs w:val="28"/>
        </w:rPr>
        <w:t>определении наличия кворума и результатов голосования, мнение отсутствующего по уважительной причине члена наблюдательного совета учитывается при предоставлении его в письменной форме.</w:t>
      </w:r>
    </w:p>
    <w:p w:rsidR="00EF28C8" w:rsidRPr="00B36CEC" w:rsidRDefault="00483127" w:rsidP="00441A3A">
      <w:pPr>
        <w:pStyle w:val="23"/>
        <w:spacing w:after="0" w:line="240" w:lineRule="auto"/>
        <w:ind w:left="0" w:firstLine="709"/>
        <w:jc w:val="both"/>
        <w:rPr>
          <w:rFonts w:ascii="Times New Roman" w:hAnsi="Times New Roman" w:cs="Times New Roman"/>
          <w:sz w:val="28"/>
          <w:szCs w:val="28"/>
        </w:rPr>
      </w:pPr>
      <w:r w:rsidRPr="00F76A74">
        <w:rPr>
          <w:rFonts w:ascii="Times New Roman" w:hAnsi="Times New Roman" w:cs="Times New Roman"/>
          <w:sz w:val="28"/>
          <w:szCs w:val="28"/>
        </w:rPr>
        <w:t>4.1</w:t>
      </w:r>
      <w:r w:rsidR="0087083A" w:rsidRPr="00F76A74">
        <w:rPr>
          <w:rFonts w:ascii="Times New Roman" w:hAnsi="Times New Roman" w:cs="Times New Roman"/>
          <w:sz w:val="28"/>
          <w:szCs w:val="28"/>
        </w:rPr>
        <w:t>4</w:t>
      </w:r>
      <w:r w:rsidRPr="00F76A74">
        <w:rPr>
          <w:rFonts w:ascii="Times New Roman" w:hAnsi="Times New Roman" w:cs="Times New Roman"/>
          <w:sz w:val="28"/>
          <w:szCs w:val="28"/>
        </w:rPr>
        <w:t xml:space="preserve">. </w:t>
      </w:r>
      <w:r w:rsidR="00EF28C8" w:rsidRPr="00F76A74">
        <w:rPr>
          <w:rFonts w:ascii="Times New Roman" w:hAnsi="Times New Roman" w:cs="Times New Roman"/>
          <w:sz w:val="28"/>
          <w:szCs w:val="28"/>
        </w:rPr>
        <w:t>Директор действует в соответствии с актами, составляющими</w:t>
      </w:r>
      <w:r w:rsidR="00EF28C8" w:rsidRPr="007E56FD">
        <w:rPr>
          <w:rFonts w:ascii="Times New Roman" w:hAnsi="Times New Roman" w:cs="Times New Roman"/>
          <w:sz w:val="28"/>
          <w:szCs w:val="28"/>
        </w:rPr>
        <w:t xml:space="preserve"> </w:t>
      </w:r>
      <w:r w:rsidR="00EF28C8" w:rsidRPr="00B36CEC">
        <w:rPr>
          <w:rFonts w:ascii="Times New Roman" w:hAnsi="Times New Roman" w:cs="Times New Roman"/>
          <w:sz w:val="28"/>
          <w:szCs w:val="28"/>
        </w:rPr>
        <w:t xml:space="preserve">правовую систему Российской Федерации, настоящим уставом и трудовым договором, заключенным с ним. </w:t>
      </w:r>
    </w:p>
    <w:p w:rsidR="00EF28C8" w:rsidRPr="00B36CEC" w:rsidRDefault="00EF28C8" w:rsidP="00441A3A">
      <w:pPr>
        <w:pStyle w:val="23"/>
        <w:spacing w:after="0" w:line="240" w:lineRule="auto"/>
        <w:ind w:left="0" w:firstLine="709"/>
        <w:jc w:val="both"/>
        <w:rPr>
          <w:rFonts w:ascii="Times New Roman" w:hAnsi="Times New Roman" w:cs="Times New Roman"/>
          <w:sz w:val="28"/>
          <w:szCs w:val="28"/>
        </w:rPr>
      </w:pPr>
      <w:r w:rsidRPr="00B36CEC">
        <w:rPr>
          <w:rFonts w:ascii="Times New Roman" w:hAnsi="Times New Roman" w:cs="Times New Roman"/>
          <w:sz w:val="28"/>
          <w:szCs w:val="28"/>
        </w:rPr>
        <w:t>Директор назначается Правительством Ханты-Мансийского автономного округа – Югры.</w:t>
      </w:r>
    </w:p>
    <w:p w:rsidR="00CB6B4B" w:rsidRDefault="00E33EF0" w:rsidP="00CB6B4B">
      <w:pPr>
        <w:tabs>
          <w:tab w:val="left" w:pos="993"/>
        </w:tabs>
        <w:spacing w:after="0" w:line="240" w:lineRule="auto"/>
        <w:ind w:firstLine="709"/>
        <w:jc w:val="both"/>
        <w:rPr>
          <w:rFonts w:ascii="Times New Roman" w:hAnsi="Times New Roman" w:cs="Times New Roman"/>
          <w:sz w:val="28"/>
          <w:szCs w:val="28"/>
        </w:rPr>
      </w:pPr>
      <w:r w:rsidRPr="00E33EF0">
        <w:rPr>
          <w:rFonts w:ascii="Times New Roman" w:hAnsi="Times New Roman" w:cs="Times New Roman"/>
          <w:color w:val="000000"/>
          <w:sz w:val="28"/>
          <w:szCs w:val="28"/>
        </w:rPr>
        <w:t>Трудовой договор с директором заключает, изменяет и прекращает уполномоченный на это исполнительный орган Ханты-Мансийского автономного округа – Югры.</w:t>
      </w:r>
      <w:r w:rsidR="00CB6B4B" w:rsidRPr="00CB6B4B">
        <w:rPr>
          <w:rFonts w:ascii="Times New Roman" w:hAnsi="Times New Roman" w:cs="Times New Roman"/>
          <w:sz w:val="28"/>
          <w:szCs w:val="28"/>
        </w:rPr>
        <w:t xml:space="preserve"> </w:t>
      </w:r>
    </w:p>
    <w:p w:rsidR="00E33EF0" w:rsidRPr="00CB6B4B" w:rsidRDefault="00CB6B4B" w:rsidP="00CB6B4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w:t>
      </w:r>
      <w:r>
        <w:rPr>
          <w:rFonts w:ascii="Times New Roman" w:hAnsi="Times New Roman" w:cs="Times New Roman"/>
          <w:sz w:val="28"/>
          <w:szCs w:val="28"/>
        </w:rPr>
        <w:t>полномочий директора составляет от одного года до трех лет и определяется трудовым договором</w:t>
      </w:r>
      <w:bookmarkStart w:id="0" w:name="_GoBack"/>
      <w:bookmarkEnd w:id="0"/>
      <w:r w:rsidRPr="00B36CEC">
        <w:rPr>
          <w:rFonts w:ascii="Times New Roman" w:hAnsi="Times New Roman" w:cs="Times New Roman"/>
          <w:sz w:val="28"/>
          <w:szCs w:val="28"/>
        </w:rPr>
        <w:t>.</w:t>
      </w:r>
    </w:p>
    <w:p w:rsidR="00483127" w:rsidRPr="008B5480" w:rsidRDefault="0087083A" w:rsidP="00441A3A">
      <w:pPr>
        <w:tabs>
          <w:tab w:val="left" w:pos="993"/>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4.15</w:t>
      </w:r>
      <w:r w:rsidR="00483127" w:rsidRPr="008B5480">
        <w:rPr>
          <w:rFonts w:ascii="Times New Roman" w:hAnsi="Times New Roman" w:cs="Times New Roman"/>
          <w:color w:val="000000"/>
          <w:sz w:val="28"/>
          <w:szCs w:val="28"/>
        </w:rPr>
        <w:t xml:space="preserve">. К компетенции </w:t>
      </w:r>
      <w:r w:rsidR="00483127">
        <w:rPr>
          <w:rFonts w:ascii="Times New Roman" w:hAnsi="Times New Roman" w:cs="Times New Roman"/>
          <w:color w:val="000000"/>
          <w:sz w:val="28"/>
          <w:szCs w:val="28"/>
        </w:rPr>
        <w:t xml:space="preserve">директора </w:t>
      </w:r>
      <w:r w:rsidR="00483127" w:rsidRPr="008B5480">
        <w:rPr>
          <w:rFonts w:ascii="Times New Roman" w:hAnsi="Times New Roman" w:cs="Times New Roman"/>
          <w:color w:val="000000"/>
          <w:sz w:val="28"/>
          <w:szCs w:val="28"/>
        </w:rPr>
        <w:t>относятся вопросы осуществления текущего руководства деятельностью учреждения (кроме тех, решение которых настоящим уставом и федеральными законами отнесено к компетенции других органов), в том числе:</w:t>
      </w:r>
    </w:p>
    <w:p w:rsidR="00EF28C8" w:rsidRDefault="00EF28C8" w:rsidP="00441A3A">
      <w:pPr>
        <w:tabs>
          <w:tab w:val="left" w:pos="993"/>
        </w:tabs>
        <w:spacing w:after="0" w:line="240" w:lineRule="auto"/>
        <w:ind w:firstLine="709"/>
        <w:jc w:val="both"/>
        <w:rPr>
          <w:rFonts w:ascii="Times New Roman" w:hAnsi="Times New Roman" w:cs="Times New Roman"/>
          <w:sz w:val="28"/>
          <w:szCs w:val="28"/>
        </w:rPr>
      </w:pPr>
      <w:r w:rsidRPr="00934B9F">
        <w:rPr>
          <w:rFonts w:ascii="Times New Roman" w:hAnsi="Times New Roman" w:cs="Times New Roman"/>
          <w:sz w:val="28"/>
          <w:szCs w:val="28"/>
        </w:rPr>
        <w:t xml:space="preserve">действует без доверенности от имени учреждения, совершает сделки от имени </w:t>
      </w:r>
      <w:r w:rsidRPr="00640039">
        <w:rPr>
          <w:rFonts w:ascii="Times New Roman" w:hAnsi="Times New Roman" w:cs="Times New Roman"/>
          <w:sz w:val="28"/>
          <w:szCs w:val="28"/>
        </w:rPr>
        <w:t xml:space="preserve">учреждения, заключает, изменяет и расторгает трудовые договоры, выдает доверенности, осуществляет расчеты, утверждает </w:t>
      </w:r>
      <w:r w:rsidR="00B22A06" w:rsidRPr="00640039">
        <w:rPr>
          <w:rFonts w:ascii="Times New Roman" w:hAnsi="Times New Roman" w:cs="Times New Roman"/>
          <w:sz w:val="28"/>
          <w:szCs w:val="28"/>
        </w:rPr>
        <w:t xml:space="preserve">структуру учреждения и </w:t>
      </w:r>
      <w:r w:rsidRPr="00640039">
        <w:rPr>
          <w:rFonts w:ascii="Times New Roman" w:hAnsi="Times New Roman" w:cs="Times New Roman"/>
          <w:sz w:val="28"/>
          <w:szCs w:val="28"/>
        </w:rPr>
        <w:t>штатное расписание, план финансово-хозяйственной деятельности, представляет годовую бухгалтерскую отчетность наблюдательному совету для утверждения</w:t>
      </w:r>
      <w:r w:rsidRPr="00934B9F">
        <w:rPr>
          <w:rFonts w:ascii="Times New Roman" w:hAnsi="Times New Roman" w:cs="Times New Roman"/>
          <w:sz w:val="28"/>
          <w:szCs w:val="28"/>
        </w:rPr>
        <w:t>, издает приказы и дает указания обязательные для всех работников  учреждения, утверждает должностные инструкции работников учреждения и положения о структурных подразделениях</w:t>
      </w:r>
      <w:r>
        <w:rPr>
          <w:rFonts w:ascii="Times New Roman" w:hAnsi="Times New Roman" w:cs="Times New Roman"/>
          <w:sz w:val="28"/>
          <w:szCs w:val="28"/>
        </w:rPr>
        <w:t>.</w:t>
      </w:r>
    </w:p>
    <w:p w:rsidR="00483127" w:rsidRPr="008B5480" w:rsidRDefault="00483127" w:rsidP="00441A3A">
      <w:pPr>
        <w:tabs>
          <w:tab w:val="left" w:pos="993"/>
        </w:tabs>
        <w:spacing w:after="0" w:line="240" w:lineRule="auto"/>
        <w:ind w:firstLine="709"/>
        <w:jc w:val="both"/>
        <w:rPr>
          <w:rFonts w:ascii="Times New Roman" w:hAnsi="Times New Roman" w:cs="Times New Roman"/>
          <w:color w:val="000000"/>
          <w:sz w:val="28"/>
          <w:szCs w:val="28"/>
        </w:rPr>
      </w:pPr>
      <w:r w:rsidRPr="008B5480">
        <w:rPr>
          <w:rFonts w:ascii="Times New Roman" w:hAnsi="Times New Roman" w:cs="Times New Roman"/>
          <w:color w:val="000000"/>
          <w:sz w:val="28"/>
          <w:szCs w:val="28"/>
        </w:rPr>
        <w:lastRenderedPageBreak/>
        <w:t>4.1</w:t>
      </w:r>
      <w:r w:rsidR="0087083A">
        <w:rPr>
          <w:rFonts w:ascii="Times New Roman" w:hAnsi="Times New Roman" w:cs="Times New Roman"/>
          <w:color w:val="000000"/>
          <w:sz w:val="28"/>
          <w:szCs w:val="28"/>
        </w:rPr>
        <w:t>6</w:t>
      </w:r>
      <w:r w:rsidRPr="008B548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Директор</w:t>
      </w:r>
      <w:r w:rsidRPr="008B5480">
        <w:rPr>
          <w:rFonts w:ascii="Times New Roman" w:hAnsi="Times New Roman" w:cs="Times New Roman"/>
          <w:color w:val="000000"/>
          <w:sz w:val="28"/>
          <w:szCs w:val="28"/>
        </w:rPr>
        <w:t xml:space="preserve"> обеспечивает выполнение государственного задания, надлежащее оформление всех совершаемых учреждением сделок, ведение всей необходимой в деятельности учреждения документации, целевое расходование денежных средств учреждения, сохранность и надлежащее использование имущества учреждения.</w:t>
      </w:r>
    </w:p>
    <w:p w:rsidR="00F76A74" w:rsidRDefault="00740F42" w:rsidP="00B22A06">
      <w:pPr>
        <w:pStyle w:val="ae"/>
        <w:spacing w:after="0" w:line="240" w:lineRule="auto"/>
        <w:ind w:left="0" w:firstLine="709"/>
        <w:jc w:val="both"/>
        <w:rPr>
          <w:rFonts w:ascii="Times New Roman" w:hAnsi="Times New Roman" w:cs="Times New Roman"/>
          <w:sz w:val="28"/>
          <w:szCs w:val="28"/>
        </w:rPr>
      </w:pPr>
      <w:r w:rsidRPr="00F76A74">
        <w:rPr>
          <w:rFonts w:ascii="Times New Roman" w:hAnsi="Times New Roman" w:cs="Times New Roman"/>
          <w:sz w:val="28"/>
          <w:szCs w:val="28"/>
        </w:rPr>
        <w:t>4.17. Директор имеет право делегировать часть своих полномочий заместителям, руководителям структурных подразделений учреждения, определяет порядок, объем и условия исполнения обязанностей директора в период своего временного отсутствия.</w:t>
      </w:r>
    </w:p>
    <w:p w:rsidR="00D50EE8" w:rsidRPr="00B22A06" w:rsidRDefault="00D50EE8" w:rsidP="00B22A06">
      <w:pPr>
        <w:pStyle w:val="ae"/>
        <w:spacing w:after="0" w:line="240" w:lineRule="auto"/>
        <w:ind w:left="0" w:firstLine="709"/>
        <w:jc w:val="both"/>
        <w:rPr>
          <w:rFonts w:ascii="Times New Roman" w:hAnsi="Times New Roman" w:cs="Times New Roman"/>
          <w:sz w:val="28"/>
          <w:szCs w:val="28"/>
        </w:rPr>
      </w:pPr>
    </w:p>
    <w:p w:rsidR="00483127" w:rsidRPr="008B5480" w:rsidRDefault="00483127" w:rsidP="005E504B">
      <w:pPr>
        <w:pStyle w:val="ae"/>
        <w:spacing w:after="0" w:line="240" w:lineRule="auto"/>
        <w:ind w:left="0"/>
        <w:rPr>
          <w:rFonts w:ascii="Times New Roman" w:hAnsi="Times New Roman" w:cs="Times New Roman"/>
          <w:b/>
          <w:sz w:val="28"/>
          <w:szCs w:val="28"/>
        </w:rPr>
      </w:pPr>
      <w:r w:rsidRPr="008B5480">
        <w:rPr>
          <w:rFonts w:ascii="Times New Roman" w:hAnsi="Times New Roman" w:cs="Times New Roman"/>
          <w:b/>
          <w:sz w:val="28"/>
          <w:szCs w:val="28"/>
        </w:rPr>
        <w:t>Раздел 5. ИМУЩЕСТВО</w:t>
      </w:r>
    </w:p>
    <w:p w:rsidR="00483127" w:rsidRPr="008B5480" w:rsidRDefault="00483127" w:rsidP="00441A3A">
      <w:pPr>
        <w:pStyle w:val="ae"/>
        <w:spacing w:after="0" w:line="240" w:lineRule="auto"/>
        <w:ind w:firstLine="709"/>
        <w:rPr>
          <w:rFonts w:ascii="Times New Roman" w:hAnsi="Times New Roman" w:cs="Times New Roman"/>
          <w:b/>
          <w:sz w:val="28"/>
          <w:szCs w:val="28"/>
        </w:rPr>
      </w:pPr>
    </w:p>
    <w:p w:rsidR="00483127" w:rsidRPr="00E52DCA" w:rsidRDefault="00483127" w:rsidP="00441A3A">
      <w:pPr>
        <w:pStyle w:val="12"/>
        <w:ind w:firstLine="709"/>
        <w:jc w:val="both"/>
      </w:pPr>
      <w:r w:rsidRPr="008B5480">
        <w:rPr>
          <w:szCs w:val="28"/>
        </w:rPr>
        <w:t>5.1. Имущество учреждения находится в собственности</w:t>
      </w:r>
      <w:r w:rsidRPr="00E52DCA">
        <w:t xml:space="preserve"> Ханты-                Мансийского автономного округа – Югры.</w:t>
      </w:r>
    </w:p>
    <w:p w:rsidR="00483127" w:rsidRPr="00E52DCA" w:rsidRDefault="00483127" w:rsidP="00441A3A">
      <w:pPr>
        <w:pStyle w:val="12"/>
        <w:ind w:firstLine="709"/>
        <w:jc w:val="both"/>
      </w:pPr>
      <w:r w:rsidRPr="00E52DCA">
        <w:t>5.2.     Источниками формирования имущества учреждения являются:</w:t>
      </w:r>
    </w:p>
    <w:p w:rsidR="00483127" w:rsidRPr="00E52DCA" w:rsidRDefault="00483127" w:rsidP="00441A3A">
      <w:pPr>
        <w:pStyle w:val="12"/>
        <w:ind w:firstLine="709"/>
        <w:jc w:val="both"/>
      </w:pPr>
      <w:r w:rsidRPr="00E52DCA">
        <w:t>5.2.1. Бюджетные ассигнования.</w:t>
      </w:r>
    </w:p>
    <w:p w:rsidR="00483127" w:rsidRPr="00E52DCA" w:rsidRDefault="00483127" w:rsidP="00441A3A">
      <w:pPr>
        <w:pStyle w:val="12"/>
        <w:ind w:firstLine="709"/>
        <w:jc w:val="both"/>
      </w:pPr>
      <w:r w:rsidRPr="00E52DCA">
        <w:t>5.2.2. Доходы от разрешенной настоящим уставом</w:t>
      </w:r>
      <w:r w:rsidRPr="004B159B">
        <w:rPr>
          <w:color w:val="000000"/>
          <w:szCs w:val="28"/>
        </w:rPr>
        <w:t xml:space="preserve"> </w:t>
      </w:r>
      <w:r w:rsidRPr="00CD40C4">
        <w:rPr>
          <w:color w:val="000000"/>
          <w:szCs w:val="28"/>
        </w:rPr>
        <w:t>приносящей доход</w:t>
      </w:r>
      <w:r w:rsidRPr="002476A8">
        <w:rPr>
          <w:color w:val="000000"/>
          <w:szCs w:val="28"/>
        </w:rPr>
        <w:t xml:space="preserve"> </w:t>
      </w:r>
      <w:r w:rsidRPr="00E52DCA">
        <w:t>деятельности.</w:t>
      </w:r>
    </w:p>
    <w:p w:rsidR="00483127" w:rsidRPr="00E52DCA" w:rsidRDefault="00483127" w:rsidP="00441A3A">
      <w:pPr>
        <w:pStyle w:val="12"/>
        <w:ind w:firstLine="709"/>
        <w:jc w:val="both"/>
      </w:pPr>
      <w:r w:rsidRPr="00E52DCA">
        <w:t>5.2.3. Имущество, находящееся у учреждения на праве оперативного управления.</w:t>
      </w:r>
    </w:p>
    <w:p w:rsidR="00483127" w:rsidRPr="00E52DCA" w:rsidRDefault="00483127" w:rsidP="00441A3A">
      <w:pPr>
        <w:pStyle w:val="12"/>
        <w:ind w:firstLine="709"/>
        <w:jc w:val="both"/>
      </w:pPr>
      <w:r w:rsidRPr="00E52DCA">
        <w:t xml:space="preserve">5.2.4. Иные источники, не запрещенные законодательством Российской Федерации. </w:t>
      </w:r>
    </w:p>
    <w:p w:rsidR="00483127" w:rsidRPr="00E52DCA" w:rsidRDefault="00483127" w:rsidP="00441A3A">
      <w:pPr>
        <w:pStyle w:val="12"/>
        <w:ind w:firstLine="709"/>
        <w:jc w:val="both"/>
      </w:pPr>
      <w:r w:rsidRPr="00E52DCA">
        <w:t xml:space="preserve">5.3. Имущество, переданное учреждению собственником, </w:t>
      </w:r>
      <w:r w:rsidR="00D50EE8" w:rsidRPr="00E52DCA">
        <w:t xml:space="preserve">плоды,  </w:t>
      </w:r>
      <w:r w:rsidRPr="00E52DCA">
        <w:t xml:space="preserve">     продукция и доходы от его использования, а также имущество, приобретенное учреждением по договору и иным основаниям, поступают в оперативное управление учреждения.</w:t>
      </w:r>
    </w:p>
    <w:p w:rsidR="00483127" w:rsidRPr="00E52DCA" w:rsidRDefault="00483127" w:rsidP="00441A3A">
      <w:pPr>
        <w:pStyle w:val="12"/>
        <w:ind w:firstLine="709"/>
        <w:jc w:val="both"/>
      </w:pPr>
      <w:r w:rsidRPr="00E52DCA">
        <w:t>5.4. Учреждение владеет, пользуется, распоряжается имуществом                               в соответствии с его назначением, настоящим уставом, нормативными                    правовыми</w:t>
      </w:r>
      <w:r w:rsidR="00B445F0">
        <w:t xml:space="preserve"> </w:t>
      </w:r>
      <w:r w:rsidRPr="00E52DCA">
        <w:t>актами</w:t>
      </w:r>
      <w:r w:rsidR="00B445F0">
        <w:t xml:space="preserve"> </w:t>
      </w:r>
      <w:r w:rsidRPr="00E52DCA">
        <w:t>Российской</w:t>
      </w:r>
      <w:r w:rsidR="00B445F0">
        <w:t xml:space="preserve"> </w:t>
      </w:r>
      <w:r w:rsidRPr="00E52DCA">
        <w:t>Федерации и Ханты-Мансийского</w:t>
      </w:r>
      <w:r>
        <w:t xml:space="preserve"> </w:t>
      </w:r>
      <w:r w:rsidRPr="00E52DCA">
        <w:t>автономного округа – Югры.</w:t>
      </w:r>
    </w:p>
    <w:p w:rsidR="00483127" w:rsidRPr="00E52DCA" w:rsidRDefault="00483127" w:rsidP="00441A3A">
      <w:pPr>
        <w:pStyle w:val="12"/>
        <w:ind w:firstLine="709"/>
        <w:jc w:val="both"/>
      </w:pPr>
      <w:r w:rsidRPr="00E52DCA">
        <w:t xml:space="preserve">При осуществлении права оперативного управления </w:t>
      </w:r>
      <w:r>
        <w:t>у</w:t>
      </w:r>
      <w:r w:rsidRPr="00E52DCA">
        <w:t>чреждение обеспечивает надлежащее содержание имущества.</w:t>
      </w:r>
    </w:p>
    <w:p w:rsidR="00483127" w:rsidRDefault="00483127" w:rsidP="00441A3A">
      <w:pPr>
        <w:pStyle w:val="20"/>
        <w:spacing w:line="240" w:lineRule="auto"/>
        <w:ind w:left="0" w:firstLine="709"/>
      </w:pPr>
      <w:r w:rsidRPr="00E52DCA">
        <w:t xml:space="preserve">5.5. При ликвидации учреждения его имущество, оставшееся после удовлетворения требований кредиторов, передается </w:t>
      </w:r>
      <w:r>
        <w:t>д</w:t>
      </w:r>
      <w:r w:rsidRPr="00E52DCA">
        <w:t>епартаменту</w:t>
      </w:r>
      <w:r>
        <w:t>.</w:t>
      </w:r>
    </w:p>
    <w:p w:rsidR="00F41AB9" w:rsidRDefault="00F41AB9" w:rsidP="005E504B">
      <w:pPr>
        <w:shd w:val="clear" w:color="auto" w:fill="FFFFFF"/>
        <w:spacing w:after="0" w:line="240" w:lineRule="auto"/>
        <w:jc w:val="both"/>
        <w:rPr>
          <w:rFonts w:ascii="Times New Roman" w:eastAsia="Times New Roman" w:hAnsi="Times New Roman" w:cs="Times New Roman"/>
          <w:sz w:val="28"/>
          <w:szCs w:val="28"/>
          <w:lang w:eastAsia="ru-RU"/>
        </w:rPr>
      </w:pPr>
    </w:p>
    <w:p w:rsidR="0061775A" w:rsidRPr="0061775A" w:rsidRDefault="0061775A" w:rsidP="005E504B">
      <w:pPr>
        <w:shd w:val="clear" w:color="auto" w:fill="FFFFFF"/>
        <w:spacing w:after="0" w:line="240" w:lineRule="auto"/>
        <w:jc w:val="both"/>
        <w:rPr>
          <w:rFonts w:ascii="Times New Roman" w:hAnsi="Times New Roman" w:cs="Times New Roman"/>
          <w:sz w:val="28"/>
          <w:szCs w:val="28"/>
        </w:rPr>
      </w:pPr>
      <w:r w:rsidRPr="0061775A">
        <w:rPr>
          <w:rFonts w:ascii="Times New Roman" w:hAnsi="Times New Roman" w:cs="Times New Roman"/>
          <w:b/>
          <w:bCs/>
          <w:sz w:val="28"/>
          <w:szCs w:val="28"/>
        </w:rPr>
        <w:t>Раздел 6. ЛИКВИДАЦИЯ, РЕОРГАНИЗАЦИЯ И ИЗМЕНЕНИЕ ТИПА</w:t>
      </w:r>
    </w:p>
    <w:p w:rsidR="0061775A" w:rsidRDefault="0061775A" w:rsidP="00441A3A">
      <w:pPr>
        <w:shd w:val="clear" w:color="auto" w:fill="FFFFFF"/>
        <w:tabs>
          <w:tab w:val="left" w:pos="1217"/>
        </w:tabs>
        <w:spacing w:after="0" w:line="240" w:lineRule="auto"/>
        <w:ind w:firstLine="709"/>
        <w:jc w:val="both"/>
        <w:rPr>
          <w:rFonts w:ascii="Times New Roman" w:hAnsi="Times New Roman" w:cs="Times New Roman"/>
          <w:sz w:val="28"/>
          <w:szCs w:val="28"/>
        </w:rPr>
      </w:pPr>
    </w:p>
    <w:p w:rsidR="0061775A" w:rsidRPr="0061775A" w:rsidRDefault="0061775A" w:rsidP="00441A3A">
      <w:pPr>
        <w:shd w:val="clear" w:color="auto" w:fill="FFFFFF"/>
        <w:tabs>
          <w:tab w:val="left" w:pos="1217"/>
        </w:tabs>
        <w:spacing w:after="0" w:line="240" w:lineRule="auto"/>
        <w:ind w:firstLine="709"/>
        <w:jc w:val="both"/>
        <w:rPr>
          <w:rFonts w:ascii="Times New Roman" w:hAnsi="Times New Roman" w:cs="Times New Roman"/>
          <w:sz w:val="28"/>
          <w:szCs w:val="28"/>
        </w:rPr>
      </w:pPr>
      <w:r w:rsidRPr="0061775A">
        <w:rPr>
          <w:rFonts w:ascii="Times New Roman" w:hAnsi="Times New Roman" w:cs="Times New Roman"/>
          <w:sz w:val="28"/>
          <w:szCs w:val="28"/>
        </w:rPr>
        <w:t xml:space="preserve">6.1. Решение о ликвидации, реорганизации учреждения принимается Правительством Ханты-Мансийского автономного округа </w:t>
      </w:r>
      <w:r>
        <w:rPr>
          <w:rFonts w:ascii="Times New Roman" w:hAnsi="Times New Roman" w:cs="Times New Roman"/>
          <w:sz w:val="28"/>
          <w:szCs w:val="28"/>
        </w:rPr>
        <w:t>–</w:t>
      </w:r>
      <w:r w:rsidRPr="0061775A">
        <w:rPr>
          <w:rFonts w:ascii="Times New Roman" w:hAnsi="Times New Roman" w:cs="Times New Roman"/>
          <w:sz w:val="28"/>
          <w:szCs w:val="28"/>
        </w:rPr>
        <w:t xml:space="preserve"> Югры, а также иными лицами в соответствии с законодательством Российской Федерации.</w:t>
      </w:r>
    </w:p>
    <w:p w:rsidR="0061775A" w:rsidRPr="0061775A" w:rsidRDefault="0061775A" w:rsidP="00441A3A">
      <w:pPr>
        <w:shd w:val="clear" w:color="auto" w:fill="FFFFFF"/>
        <w:tabs>
          <w:tab w:val="left" w:pos="1433"/>
        </w:tabs>
        <w:spacing w:after="0" w:line="240" w:lineRule="auto"/>
        <w:ind w:firstLine="709"/>
        <w:jc w:val="both"/>
        <w:rPr>
          <w:rFonts w:ascii="Times New Roman" w:hAnsi="Times New Roman" w:cs="Times New Roman"/>
        </w:rPr>
      </w:pPr>
      <w:r w:rsidRPr="0061775A">
        <w:rPr>
          <w:rFonts w:ascii="Times New Roman" w:hAnsi="Times New Roman" w:cs="Times New Roman"/>
          <w:sz w:val="28"/>
          <w:szCs w:val="28"/>
        </w:rPr>
        <w:t xml:space="preserve">6.2. Решение об изменении типа учреждения принимается Правительством Ханты-Мансийского автономного округа </w:t>
      </w:r>
      <w:r>
        <w:rPr>
          <w:rFonts w:ascii="Times New Roman" w:hAnsi="Times New Roman" w:cs="Times New Roman"/>
          <w:sz w:val="28"/>
          <w:szCs w:val="28"/>
        </w:rPr>
        <w:t>–</w:t>
      </w:r>
      <w:r w:rsidRPr="0061775A">
        <w:rPr>
          <w:rFonts w:ascii="Times New Roman" w:hAnsi="Times New Roman" w:cs="Times New Roman"/>
          <w:sz w:val="28"/>
          <w:szCs w:val="28"/>
        </w:rPr>
        <w:t xml:space="preserve"> Югры.</w:t>
      </w:r>
    </w:p>
    <w:p w:rsidR="0061775A" w:rsidRDefault="0061775A" w:rsidP="00483127">
      <w:pPr>
        <w:pStyle w:val="20"/>
        <w:spacing w:line="240" w:lineRule="auto"/>
        <w:ind w:left="0" w:firstLine="709"/>
      </w:pPr>
    </w:p>
    <w:p w:rsidR="00FC69BD" w:rsidRDefault="00FC69BD" w:rsidP="00BA0A1F">
      <w:pPr>
        <w:pStyle w:val="20"/>
        <w:spacing w:line="240" w:lineRule="auto"/>
        <w:ind w:left="0" w:firstLine="709"/>
      </w:pPr>
    </w:p>
    <w:p w:rsidR="006619CC" w:rsidRPr="006619CC" w:rsidRDefault="006619CC" w:rsidP="00934B9F">
      <w:pPr>
        <w:pStyle w:val="22"/>
        <w:rPr>
          <w:szCs w:val="28"/>
        </w:rPr>
      </w:pPr>
    </w:p>
    <w:sectPr w:rsidR="006619CC" w:rsidRPr="006619CC" w:rsidSect="00EF7FF0">
      <w:headerReference w:type="default" r:id="rId8"/>
      <w:pgSz w:w="11906" w:h="16838"/>
      <w:pgMar w:top="1418" w:right="1276"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6DD" w:rsidRDefault="00DB16DD" w:rsidP="00F175F5">
      <w:pPr>
        <w:spacing w:after="0" w:line="240" w:lineRule="auto"/>
      </w:pPr>
      <w:r>
        <w:separator/>
      </w:r>
    </w:p>
  </w:endnote>
  <w:endnote w:type="continuationSeparator" w:id="0">
    <w:p w:rsidR="00DB16DD" w:rsidRDefault="00DB16DD" w:rsidP="00F17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6DD" w:rsidRDefault="00DB16DD" w:rsidP="00F175F5">
      <w:pPr>
        <w:spacing w:after="0" w:line="240" w:lineRule="auto"/>
      </w:pPr>
      <w:r>
        <w:separator/>
      </w:r>
    </w:p>
  </w:footnote>
  <w:footnote w:type="continuationSeparator" w:id="0">
    <w:p w:rsidR="00DB16DD" w:rsidRDefault="00DB16DD" w:rsidP="00F17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773737"/>
      <w:docPartObj>
        <w:docPartGallery w:val="Page Numbers (Top of Page)"/>
        <w:docPartUnique/>
      </w:docPartObj>
    </w:sdtPr>
    <w:sdtEndPr/>
    <w:sdtContent>
      <w:p w:rsidR="00525666" w:rsidRDefault="00525666">
        <w:pPr>
          <w:pStyle w:val="a6"/>
          <w:jc w:val="center"/>
        </w:pPr>
        <w:r>
          <w:fldChar w:fldCharType="begin"/>
        </w:r>
        <w:r>
          <w:instrText>PAGE   \* MERGEFORMAT</w:instrText>
        </w:r>
        <w:r>
          <w:fldChar w:fldCharType="separate"/>
        </w:r>
        <w:r w:rsidR="00CB6B4B">
          <w:rPr>
            <w:noProof/>
          </w:rPr>
          <w:t>9</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03"/>
    <w:multiLevelType w:val="multilevel"/>
    <w:tmpl w:val="00000002"/>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05"/>
    <w:multiLevelType w:val="multilevel"/>
    <w:tmpl w:val="00000004"/>
    <w:lvl w:ilvl="0">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4"/>
      <w:numFmt w:val="decimal"/>
      <w:lvlText w:val="%1.%2.%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2.%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6.%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8."/>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8."/>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000007"/>
    <w:multiLevelType w:val="multilevel"/>
    <w:tmpl w:val="00000006"/>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15:restartNumberingAfterBreak="0">
    <w:nsid w:val="00000009"/>
    <w:multiLevelType w:val="multilevel"/>
    <w:tmpl w:val="00000008"/>
    <w:lvl w:ilvl="0">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15:restartNumberingAfterBreak="0">
    <w:nsid w:val="0000000B"/>
    <w:multiLevelType w:val="multilevel"/>
    <w:tmpl w:val="0000000A"/>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15:restartNumberingAfterBreak="0">
    <w:nsid w:val="2CC125A7"/>
    <w:multiLevelType w:val="hybridMultilevel"/>
    <w:tmpl w:val="FCD884BA"/>
    <w:lvl w:ilvl="0" w:tplc="F238051A">
      <w:start w:val="6"/>
      <w:numFmt w:val="decimal"/>
      <w:lvlText w:val="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EE3B1B"/>
    <w:multiLevelType w:val="multilevel"/>
    <w:tmpl w:val="6DB41190"/>
    <w:lvl w:ilvl="0">
      <w:start w:val="1"/>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F113979"/>
    <w:multiLevelType w:val="hybridMultilevel"/>
    <w:tmpl w:val="3CBA289A"/>
    <w:lvl w:ilvl="0" w:tplc="8466C8AE">
      <w:start w:val="3"/>
      <w:numFmt w:val="decimal"/>
      <w:lvlText w:val="2.%1."/>
      <w:lvlJc w:val="left"/>
      <w:pPr>
        <w:ind w:left="1211"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C71CE2"/>
    <w:multiLevelType w:val="multilevel"/>
    <w:tmpl w:val="78F826B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6236002D"/>
    <w:multiLevelType w:val="multilevel"/>
    <w:tmpl w:val="C2502CDC"/>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DCD322B"/>
    <w:multiLevelType w:val="hybridMultilevel"/>
    <w:tmpl w:val="C420AE3C"/>
    <w:lvl w:ilvl="0" w:tplc="28500FEA">
      <w:start w:val="1"/>
      <w:numFmt w:val="decimal"/>
      <w:lvlText w:val="1.7.%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8"/>
  </w:num>
  <w:num w:numId="9">
    <w:abstractNumId w:val="6"/>
  </w:num>
  <w:num w:numId="10">
    <w:abstractNumId w:val="1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750"/>
    <w:rsid w:val="00000189"/>
    <w:rsid w:val="00001845"/>
    <w:rsid w:val="00012BA2"/>
    <w:rsid w:val="0002294F"/>
    <w:rsid w:val="00031DBD"/>
    <w:rsid w:val="00034F3A"/>
    <w:rsid w:val="000448DA"/>
    <w:rsid w:val="0006746E"/>
    <w:rsid w:val="0007213C"/>
    <w:rsid w:val="000836A4"/>
    <w:rsid w:val="000A1E3F"/>
    <w:rsid w:val="000A49B5"/>
    <w:rsid w:val="000B1DFA"/>
    <w:rsid w:val="000D6406"/>
    <w:rsid w:val="000D667D"/>
    <w:rsid w:val="000F3A37"/>
    <w:rsid w:val="00110CA2"/>
    <w:rsid w:val="00112B48"/>
    <w:rsid w:val="00130C43"/>
    <w:rsid w:val="00132EE9"/>
    <w:rsid w:val="00136206"/>
    <w:rsid w:val="00140280"/>
    <w:rsid w:val="00152E10"/>
    <w:rsid w:val="00157478"/>
    <w:rsid w:val="001613C9"/>
    <w:rsid w:val="001616D5"/>
    <w:rsid w:val="0016457D"/>
    <w:rsid w:val="00180D48"/>
    <w:rsid w:val="00191498"/>
    <w:rsid w:val="00195F5C"/>
    <w:rsid w:val="001B205F"/>
    <w:rsid w:val="001C120A"/>
    <w:rsid w:val="001D236F"/>
    <w:rsid w:val="001D263A"/>
    <w:rsid w:val="001E118F"/>
    <w:rsid w:val="001E1691"/>
    <w:rsid w:val="001E2800"/>
    <w:rsid w:val="001F5CA1"/>
    <w:rsid w:val="001F72FA"/>
    <w:rsid w:val="002129BE"/>
    <w:rsid w:val="00221581"/>
    <w:rsid w:val="002218CD"/>
    <w:rsid w:val="0023155B"/>
    <w:rsid w:val="00246D6D"/>
    <w:rsid w:val="002500B6"/>
    <w:rsid w:val="00250D0E"/>
    <w:rsid w:val="00257F54"/>
    <w:rsid w:val="00261B48"/>
    <w:rsid w:val="002649B7"/>
    <w:rsid w:val="00270501"/>
    <w:rsid w:val="002706D5"/>
    <w:rsid w:val="002969BA"/>
    <w:rsid w:val="002C07F5"/>
    <w:rsid w:val="002C1DD2"/>
    <w:rsid w:val="002D042B"/>
    <w:rsid w:val="002E6218"/>
    <w:rsid w:val="003070BF"/>
    <w:rsid w:val="0031116E"/>
    <w:rsid w:val="00314D3B"/>
    <w:rsid w:val="00315CB1"/>
    <w:rsid w:val="00331A61"/>
    <w:rsid w:val="0033551F"/>
    <w:rsid w:val="00342951"/>
    <w:rsid w:val="00350A4E"/>
    <w:rsid w:val="00353349"/>
    <w:rsid w:val="003537F8"/>
    <w:rsid w:val="00364945"/>
    <w:rsid w:val="003716F8"/>
    <w:rsid w:val="0037671F"/>
    <w:rsid w:val="003853B9"/>
    <w:rsid w:val="0038610E"/>
    <w:rsid w:val="00386E72"/>
    <w:rsid w:val="00390363"/>
    <w:rsid w:val="003921DE"/>
    <w:rsid w:val="00392FE4"/>
    <w:rsid w:val="003958FD"/>
    <w:rsid w:val="003A5FF5"/>
    <w:rsid w:val="003C7D9B"/>
    <w:rsid w:val="003F59D9"/>
    <w:rsid w:val="00403374"/>
    <w:rsid w:val="00405DFF"/>
    <w:rsid w:val="00433584"/>
    <w:rsid w:val="00433FFB"/>
    <w:rsid w:val="00437F9D"/>
    <w:rsid w:val="00440D82"/>
    <w:rsid w:val="00441A3A"/>
    <w:rsid w:val="00442872"/>
    <w:rsid w:val="0044453B"/>
    <w:rsid w:val="00445905"/>
    <w:rsid w:val="00462D1B"/>
    <w:rsid w:val="00474283"/>
    <w:rsid w:val="00480E84"/>
    <w:rsid w:val="00483127"/>
    <w:rsid w:val="00484584"/>
    <w:rsid w:val="00490236"/>
    <w:rsid w:val="00490B1C"/>
    <w:rsid w:val="004B159B"/>
    <w:rsid w:val="004C3797"/>
    <w:rsid w:val="004D2271"/>
    <w:rsid w:val="004E2ADC"/>
    <w:rsid w:val="005005C5"/>
    <w:rsid w:val="005103D9"/>
    <w:rsid w:val="00523BE5"/>
    <w:rsid w:val="00525666"/>
    <w:rsid w:val="00542BF0"/>
    <w:rsid w:val="00543490"/>
    <w:rsid w:val="00550750"/>
    <w:rsid w:val="00554239"/>
    <w:rsid w:val="005778A6"/>
    <w:rsid w:val="00581BDE"/>
    <w:rsid w:val="005B6B38"/>
    <w:rsid w:val="005C2FF1"/>
    <w:rsid w:val="005D310C"/>
    <w:rsid w:val="005E504B"/>
    <w:rsid w:val="005E6FD2"/>
    <w:rsid w:val="00612D60"/>
    <w:rsid w:val="00616EFC"/>
    <w:rsid w:val="0061775A"/>
    <w:rsid w:val="00621745"/>
    <w:rsid w:val="006260B1"/>
    <w:rsid w:val="006361FC"/>
    <w:rsid w:val="00636E69"/>
    <w:rsid w:val="00640039"/>
    <w:rsid w:val="00656857"/>
    <w:rsid w:val="00660B1D"/>
    <w:rsid w:val="006619CC"/>
    <w:rsid w:val="00671D67"/>
    <w:rsid w:val="00672F3F"/>
    <w:rsid w:val="00676042"/>
    <w:rsid w:val="00684957"/>
    <w:rsid w:val="00687A4F"/>
    <w:rsid w:val="00687B2E"/>
    <w:rsid w:val="006A3CAE"/>
    <w:rsid w:val="006B7309"/>
    <w:rsid w:val="006C4934"/>
    <w:rsid w:val="006E081A"/>
    <w:rsid w:val="006E21A8"/>
    <w:rsid w:val="006E5E25"/>
    <w:rsid w:val="006F21C8"/>
    <w:rsid w:val="006F4053"/>
    <w:rsid w:val="006F786B"/>
    <w:rsid w:val="007004CB"/>
    <w:rsid w:val="007132A6"/>
    <w:rsid w:val="00722DF9"/>
    <w:rsid w:val="00726A2F"/>
    <w:rsid w:val="007279E9"/>
    <w:rsid w:val="00737349"/>
    <w:rsid w:val="00740F42"/>
    <w:rsid w:val="00744F2A"/>
    <w:rsid w:val="0074555A"/>
    <w:rsid w:val="00766E2D"/>
    <w:rsid w:val="00776770"/>
    <w:rsid w:val="00776DA9"/>
    <w:rsid w:val="00785249"/>
    <w:rsid w:val="00792ADA"/>
    <w:rsid w:val="00793B87"/>
    <w:rsid w:val="0079432B"/>
    <w:rsid w:val="007B6C01"/>
    <w:rsid w:val="007B7F3B"/>
    <w:rsid w:val="007C17F5"/>
    <w:rsid w:val="007C34CA"/>
    <w:rsid w:val="007C46D3"/>
    <w:rsid w:val="007E2156"/>
    <w:rsid w:val="007E2D94"/>
    <w:rsid w:val="007E56FD"/>
    <w:rsid w:val="007F3665"/>
    <w:rsid w:val="007F5616"/>
    <w:rsid w:val="007F5D24"/>
    <w:rsid w:val="007F7D72"/>
    <w:rsid w:val="00802A46"/>
    <w:rsid w:val="008345C0"/>
    <w:rsid w:val="00836438"/>
    <w:rsid w:val="008612CF"/>
    <w:rsid w:val="0086280A"/>
    <w:rsid w:val="00865A71"/>
    <w:rsid w:val="0087083A"/>
    <w:rsid w:val="00882C51"/>
    <w:rsid w:val="0089004A"/>
    <w:rsid w:val="008B0580"/>
    <w:rsid w:val="008B11CB"/>
    <w:rsid w:val="008B5480"/>
    <w:rsid w:val="008C281E"/>
    <w:rsid w:val="008C478D"/>
    <w:rsid w:val="008C6322"/>
    <w:rsid w:val="008D772A"/>
    <w:rsid w:val="008E1FBE"/>
    <w:rsid w:val="008E6C18"/>
    <w:rsid w:val="00900AE5"/>
    <w:rsid w:val="00902C40"/>
    <w:rsid w:val="00931A9E"/>
    <w:rsid w:val="00934B9F"/>
    <w:rsid w:val="0096107B"/>
    <w:rsid w:val="00981997"/>
    <w:rsid w:val="0099166F"/>
    <w:rsid w:val="009A001F"/>
    <w:rsid w:val="009E75A6"/>
    <w:rsid w:val="00A1241C"/>
    <w:rsid w:val="00A12778"/>
    <w:rsid w:val="00A22E39"/>
    <w:rsid w:val="00A302CC"/>
    <w:rsid w:val="00A44EBC"/>
    <w:rsid w:val="00A53F19"/>
    <w:rsid w:val="00A67A4C"/>
    <w:rsid w:val="00AA020A"/>
    <w:rsid w:val="00AA1622"/>
    <w:rsid w:val="00AB6614"/>
    <w:rsid w:val="00AC55DB"/>
    <w:rsid w:val="00AC7C62"/>
    <w:rsid w:val="00AD559D"/>
    <w:rsid w:val="00AE3B58"/>
    <w:rsid w:val="00AF3777"/>
    <w:rsid w:val="00AF7B42"/>
    <w:rsid w:val="00B22A06"/>
    <w:rsid w:val="00B25979"/>
    <w:rsid w:val="00B36CEC"/>
    <w:rsid w:val="00B407DF"/>
    <w:rsid w:val="00B445F0"/>
    <w:rsid w:val="00B447CA"/>
    <w:rsid w:val="00B47A66"/>
    <w:rsid w:val="00B61794"/>
    <w:rsid w:val="00B71286"/>
    <w:rsid w:val="00B861D2"/>
    <w:rsid w:val="00B8754C"/>
    <w:rsid w:val="00B87E7B"/>
    <w:rsid w:val="00B91CEB"/>
    <w:rsid w:val="00B960C9"/>
    <w:rsid w:val="00BA0A1F"/>
    <w:rsid w:val="00BA3335"/>
    <w:rsid w:val="00BA7527"/>
    <w:rsid w:val="00BB04FF"/>
    <w:rsid w:val="00BB4EA4"/>
    <w:rsid w:val="00BB5C20"/>
    <w:rsid w:val="00BC79BD"/>
    <w:rsid w:val="00BD1F07"/>
    <w:rsid w:val="00BD654F"/>
    <w:rsid w:val="00BE0C01"/>
    <w:rsid w:val="00BE410B"/>
    <w:rsid w:val="00BE68CB"/>
    <w:rsid w:val="00BF146E"/>
    <w:rsid w:val="00BF2D12"/>
    <w:rsid w:val="00BF361E"/>
    <w:rsid w:val="00C00CDC"/>
    <w:rsid w:val="00C01315"/>
    <w:rsid w:val="00C119DB"/>
    <w:rsid w:val="00C247E9"/>
    <w:rsid w:val="00C46718"/>
    <w:rsid w:val="00C47E19"/>
    <w:rsid w:val="00C62B72"/>
    <w:rsid w:val="00C678A3"/>
    <w:rsid w:val="00C82CC7"/>
    <w:rsid w:val="00C83AC6"/>
    <w:rsid w:val="00CA00E7"/>
    <w:rsid w:val="00CB6B4B"/>
    <w:rsid w:val="00CD2076"/>
    <w:rsid w:val="00CD463E"/>
    <w:rsid w:val="00CE142F"/>
    <w:rsid w:val="00D03C4D"/>
    <w:rsid w:val="00D11FCF"/>
    <w:rsid w:val="00D2595E"/>
    <w:rsid w:val="00D30532"/>
    <w:rsid w:val="00D50EE8"/>
    <w:rsid w:val="00D74560"/>
    <w:rsid w:val="00D74C5F"/>
    <w:rsid w:val="00DA15A0"/>
    <w:rsid w:val="00DA385B"/>
    <w:rsid w:val="00DA68FC"/>
    <w:rsid w:val="00DB16DD"/>
    <w:rsid w:val="00DD0506"/>
    <w:rsid w:val="00DD7594"/>
    <w:rsid w:val="00DE295A"/>
    <w:rsid w:val="00DE330F"/>
    <w:rsid w:val="00DE449E"/>
    <w:rsid w:val="00DF63E9"/>
    <w:rsid w:val="00E222F8"/>
    <w:rsid w:val="00E22D88"/>
    <w:rsid w:val="00E33EF0"/>
    <w:rsid w:val="00E34E6B"/>
    <w:rsid w:val="00E409F7"/>
    <w:rsid w:val="00E4796C"/>
    <w:rsid w:val="00E53C26"/>
    <w:rsid w:val="00E6799B"/>
    <w:rsid w:val="00E737C2"/>
    <w:rsid w:val="00E81736"/>
    <w:rsid w:val="00E85852"/>
    <w:rsid w:val="00E97D51"/>
    <w:rsid w:val="00EA34E3"/>
    <w:rsid w:val="00EB6836"/>
    <w:rsid w:val="00ED3597"/>
    <w:rsid w:val="00EE44EC"/>
    <w:rsid w:val="00EF28C8"/>
    <w:rsid w:val="00EF7FF0"/>
    <w:rsid w:val="00F024CD"/>
    <w:rsid w:val="00F11F22"/>
    <w:rsid w:val="00F175F5"/>
    <w:rsid w:val="00F41AB9"/>
    <w:rsid w:val="00F50093"/>
    <w:rsid w:val="00F532FF"/>
    <w:rsid w:val="00F566C8"/>
    <w:rsid w:val="00F63594"/>
    <w:rsid w:val="00F66655"/>
    <w:rsid w:val="00F74010"/>
    <w:rsid w:val="00F755B5"/>
    <w:rsid w:val="00F76A74"/>
    <w:rsid w:val="00F80004"/>
    <w:rsid w:val="00F80766"/>
    <w:rsid w:val="00F841DA"/>
    <w:rsid w:val="00FB5875"/>
    <w:rsid w:val="00FB7500"/>
    <w:rsid w:val="00FC3120"/>
    <w:rsid w:val="00FC69BD"/>
    <w:rsid w:val="00FD1A1F"/>
    <w:rsid w:val="00FE061A"/>
    <w:rsid w:val="00FE2F25"/>
    <w:rsid w:val="00FE3F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7CBA5"/>
  <w15:docId w15:val="{AD489C00-7EFE-4499-BB4C-FA7658EA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0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link w:val="a4"/>
    <w:uiPriority w:val="99"/>
    <w:locked/>
    <w:rsid w:val="00480E84"/>
    <w:rPr>
      <w:rFonts w:ascii="Times New Roman" w:hAnsi="Times New Roman" w:cs="Times New Roman"/>
      <w:sz w:val="27"/>
      <w:szCs w:val="27"/>
      <w:shd w:val="clear" w:color="auto" w:fill="FFFFFF"/>
    </w:rPr>
  </w:style>
  <w:style w:type="paragraph" w:styleId="a4">
    <w:name w:val="Body Text"/>
    <w:basedOn w:val="a"/>
    <w:link w:val="1"/>
    <w:uiPriority w:val="99"/>
    <w:rsid w:val="00480E84"/>
    <w:pPr>
      <w:shd w:val="clear" w:color="auto" w:fill="FFFFFF"/>
      <w:spacing w:after="300" w:line="322" w:lineRule="exact"/>
    </w:pPr>
    <w:rPr>
      <w:rFonts w:ascii="Times New Roman" w:hAnsi="Times New Roman" w:cs="Times New Roman"/>
      <w:sz w:val="27"/>
      <w:szCs w:val="27"/>
    </w:rPr>
  </w:style>
  <w:style w:type="character" w:customStyle="1" w:styleId="a5">
    <w:name w:val="Основной текст Знак"/>
    <w:basedOn w:val="a0"/>
    <w:uiPriority w:val="99"/>
    <w:semiHidden/>
    <w:rsid w:val="00480E84"/>
  </w:style>
  <w:style w:type="character" w:customStyle="1" w:styleId="1pt">
    <w:name w:val="Основной текст + Интервал 1 pt"/>
    <w:basedOn w:val="1"/>
    <w:uiPriority w:val="99"/>
    <w:rsid w:val="00480E84"/>
    <w:rPr>
      <w:rFonts w:ascii="Times New Roman" w:hAnsi="Times New Roman" w:cs="Times New Roman"/>
      <w:spacing w:val="30"/>
      <w:sz w:val="27"/>
      <w:szCs w:val="27"/>
      <w:shd w:val="clear" w:color="auto" w:fill="FFFFFF"/>
    </w:rPr>
  </w:style>
  <w:style w:type="paragraph" w:styleId="a6">
    <w:name w:val="header"/>
    <w:basedOn w:val="a"/>
    <w:link w:val="a7"/>
    <w:uiPriority w:val="99"/>
    <w:unhideWhenUsed/>
    <w:rsid w:val="00F175F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75F5"/>
  </w:style>
  <w:style w:type="paragraph" w:styleId="a8">
    <w:name w:val="footer"/>
    <w:basedOn w:val="a"/>
    <w:link w:val="a9"/>
    <w:uiPriority w:val="99"/>
    <w:unhideWhenUsed/>
    <w:rsid w:val="00F175F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175F5"/>
  </w:style>
  <w:style w:type="character" w:customStyle="1" w:styleId="3">
    <w:name w:val="Заголовок №3_"/>
    <w:basedOn w:val="a0"/>
    <w:link w:val="30"/>
    <w:uiPriority w:val="99"/>
    <w:locked/>
    <w:rsid w:val="00D11FCF"/>
    <w:rPr>
      <w:rFonts w:ascii="Times New Roman" w:hAnsi="Times New Roman" w:cs="Times New Roman"/>
      <w:b/>
      <w:bCs/>
      <w:sz w:val="28"/>
      <w:szCs w:val="28"/>
      <w:shd w:val="clear" w:color="auto" w:fill="FFFFFF"/>
    </w:rPr>
  </w:style>
  <w:style w:type="character" w:customStyle="1" w:styleId="aa">
    <w:name w:val="Оглавление_"/>
    <w:basedOn w:val="a0"/>
    <w:link w:val="10"/>
    <w:uiPriority w:val="99"/>
    <w:locked/>
    <w:rsid w:val="00D11FCF"/>
    <w:rPr>
      <w:rFonts w:ascii="Times New Roman" w:hAnsi="Times New Roman" w:cs="Times New Roman"/>
      <w:i/>
      <w:iCs/>
      <w:sz w:val="27"/>
      <w:szCs w:val="27"/>
      <w:shd w:val="clear" w:color="auto" w:fill="FFFFFF"/>
    </w:rPr>
  </w:style>
  <w:style w:type="character" w:customStyle="1" w:styleId="6">
    <w:name w:val="Основной текст (6)_"/>
    <w:basedOn w:val="a0"/>
    <w:link w:val="60"/>
    <w:uiPriority w:val="99"/>
    <w:locked/>
    <w:rsid w:val="00D11FCF"/>
    <w:rPr>
      <w:rFonts w:ascii="Times New Roman" w:hAnsi="Times New Roman" w:cs="Times New Roman"/>
      <w:b/>
      <w:bCs/>
      <w:sz w:val="28"/>
      <w:szCs w:val="28"/>
      <w:shd w:val="clear" w:color="auto" w:fill="FFFFFF"/>
    </w:rPr>
  </w:style>
  <w:style w:type="paragraph" w:customStyle="1" w:styleId="30">
    <w:name w:val="Заголовок №3"/>
    <w:basedOn w:val="a"/>
    <w:link w:val="3"/>
    <w:uiPriority w:val="99"/>
    <w:rsid w:val="00D11FCF"/>
    <w:pPr>
      <w:shd w:val="clear" w:color="auto" w:fill="FFFFFF"/>
      <w:spacing w:after="0" w:line="322" w:lineRule="exact"/>
      <w:outlineLvl w:val="2"/>
    </w:pPr>
    <w:rPr>
      <w:rFonts w:ascii="Times New Roman" w:hAnsi="Times New Roman" w:cs="Times New Roman"/>
      <w:b/>
      <w:bCs/>
      <w:sz w:val="28"/>
      <w:szCs w:val="28"/>
    </w:rPr>
  </w:style>
  <w:style w:type="paragraph" w:customStyle="1" w:styleId="10">
    <w:name w:val="Оглавление1"/>
    <w:basedOn w:val="a"/>
    <w:link w:val="aa"/>
    <w:uiPriority w:val="99"/>
    <w:rsid w:val="00D11FCF"/>
    <w:pPr>
      <w:shd w:val="clear" w:color="auto" w:fill="FFFFFF"/>
      <w:spacing w:after="0" w:line="355" w:lineRule="exact"/>
      <w:ind w:firstLine="700"/>
      <w:jc w:val="both"/>
    </w:pPr>
    <w:rPr>
      <w:rFonts w:ascii="Times New Roman" w:hAnsi="Times New Roman" w:cs="Times New Roman"/>
      <w:i/>
      <w:iCs/>
      <w:sz w:val="27"/>
      <w:szCs w:val="27"/>
    </w:rPr>
  </w:style>
  <w:style w:type="paragraph" w:customStyle="1" w:styleId="60">
    <w:name w:val="Основной текст (6)"/>
    <w:basedOn w:val="a"/>
    <w:link w:val="6"/>
    <w:uiPriority w:val="99"/>
    <w:rsid w:val="00D11FCF"/>
    <w:pPr>
      <w:shd w:val="clear" w:color="auto" w:fill="FFFFFF"/>
      <w:spacing w:before="240" w:after="0" w:line="322" w:lineRule="exact"/>
      <w:jc w:val="both"/>
    </w:pPr>
    <w:rPr>
      <w:rFonts w:ascii="Times New Roman" w:hAnsi="Times New Roman" w:cs="Times New Roman"/>
      <w:b/>
      <w:bCs/>
      <w:sz w:val="28"/>
      <w:szCs w:val="28"/>
    </w:rPr>
  </w:style>
  <w:style w:type="paragraph" w:styleId="ab">
    <w:name w:val="Balloon Text"/>
    <w:basedOn w:val="a"/>
    <w:link w:val="ac"/>
    <w:uiPriority w:val="99"/>
    <w:semiHidden/>
    <w:unhideWhenUsed/>
    <w:rsid w:val="00F5009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50093"/>
    <w:rPr>
      <w:rFonts w:ascii="Tahoma" w:hAnsi="Tahoma" w:cs="Tahoma"/>
      <w:sz w:val="16"/>
      <w:szCs w:val="16"/>
    </w:rPr>
  </w:style>
  <w:style w:type="paragraph" w:customStyle="1" w:styleId="11">
    <w:name w:val="Абзац списка1"/>
    <w:basedOn w:val="a"/>
    <w:rsid w:val="00F50093"/>
    <w:pPr>
      <w:ind w:left="720"/>
    </w:pPr>
    <w:rPr>
      <w:rFonts w:ascii="Calibri" w:eastAsia="Times New Roman" w:hAnsi="Calibri" w:cs="Calibri"/>
      <w:lang w:eastAsia="ru-RU"/>
    </w:rPr>
  </w:style>
  <w:style w:type="paragraph" w:styleId="ad">
    <w:name w:val="List Paragraph"/>
    <w:basedOn w:val="a"/>
    <w:uiPriority w:val="34"/>
    <w:qFormat/>
    <w:rsid w:val="00BB04FF"/>
    <w:pPr>
      <w:ind w:left="720"/>
      <w:contextualSpacing/>
    </w:pPr>
  </w:style>
  <w:style w:type="paragraph" w:styleId="ae">
    <w:name w:val="Body Text Indent"/>
    <w:basedOn w:val="a"/>
    <w:link w:val="af"/>
    <w:uiPriority w:val="99"/>
    <w:semiHidden/>
    <w:unhideWhenUsed/>
    <w:rsid w:val="00E222F8"/>
    <w:pPr>
      <w:spacing w:after="120"/>
      <w:ind w:left="283"/>
    </w:pPr>
  </w:style>
  <w:style w:type="character" w:customStyle="1" w:styleId="af">
    <w:name w:val="Основной текст с отступом Знак"/>
    <w:basedOn w:val="a0"/>
    <w:link w:val="ae"/>
    <w:uiPriority w:val="99"/>
    <w:semiHidden/>
    <w:rsid w:val="00E222F8"/>
  </w:style>
  <w:style w:type="paragraph" w:customStyle="1" w:styleId="12">
    <w:name w:val="Обычный1"/>
    <w:rsid w:val="00DA68FC"/>
    <w:pPr>
      <w:spacing w:after="0" w:line="240" w:lineRule="auto"/>
    </w:pPr>
    <w:rPr>
      <w:rFonts w:ascii="Times New Roman" w:eastAsia="Times New Roman" w:hAnsi="Times New Roman" w:cs="Times New Roman"/>
      <w:sz w:val="28"/>
      <w:szCs w:val="20"/>
      <w:lang w:eastAsia="ru-RU"/>
    </w:rPr>
  </w:style>
  <w:style w:type="paragraph" w:customStyle="1" w:styleId="21">
    <w:name w:val="Основной текст с отступом 21"/>
    <w:basedOn w:val="12"/>
    <w:rsid w:val="008B5480"/>
  </w:style>
  <w:style w:type="paragraph" w:customStyle="1" w:styleId="2">
    <w:name w:val="Обычный2"/>
    <w:rsid w:val="008B0580"/>
    <w:pPr>
      <w:spacing w:after="0" w:line="240" w:lineRule="auto"/>
    </w:pPr>
    <w:rPr>
      <w:rFonts w:ascii="Times New Roman" w:eastAsia="Times New Roman" w:hAnsi="Times New Roman" w:cs="Times New Roman"/>
      <w:sz w:val="28"/>
      <w:szCs w:val="20"/>
      <w:lang w:eastAsia="ru-RU"/>
    </w:rPr>
  </w:style>
  <w:style w:type="paragraph" w:customStyle="1" w:styleId="22">
    <w:name w:val="Основной текст с отступом 22"/>
    <w:basedOn w:val="a"/>
    <w:rsid w:val="00BA0A1F"/>
    <w:pPr>
      <w:spacing w:after="0" w:line="240" w:lineRule="auto"/>
      <w:ind w:firstLine="709"/>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uiPriority w:val="99"/>
    <w:rsid w:val="00BA0A1F"/>
    <w:pPr>
      <w:widowControl w:val="0"/>
      <w:autoSpaceDE w:val="0"/>
      <w:autoSpaceDN w:val="0"/>
      <w:adjustRightInd w:val="0"/>
      <w:spacing w:after="0" w:line="326" w:lineRule="exact"/>
      <w:ind w:firstLine="595"/>
      <w:jc w:val="both"/>
    </w:pPr>
    <w:rPr>
      <w:rFonts w:ascii="Times New Roman" w:eastAsia="Times New Roman" w:hAnsi="Times New Roman" w:cs="Times New Roman"/>
      <w:sz w:val="24"/>
      <w:szCs w:val="24"/>
      <w:lang w:eastAsia="ru-RU"/>
    </w:rPr>
  </w:style>
  <w:style w:type="paragraph" w:customStyle="1" w:styleId="20">
    <w:name w:val="Îñíîâíîé òåêñò 2"/>
    <w:basedOn w:val="a"/>
    <w:rsid w:val="00BA0A1F"/>
    <w:pPr>
      <w:autoSpaceDE w:val="0"/>
      <w:autoSpaceDN w:val="0"/>
      <w:spacing w:after="0" w:line="360" w:lineRule="auto"/>
      <w:ind w:left="360"/>
      <w:jc w:val="both"/>
    </w:pPr>
    <w:rPr>
      <w:rFonts w:ascii="Times New Roman" w:eastAsia="Times New Roman" w:hAnsi="Times New Roman" w:cs="Times New Roman"/>
      <w:sz w:val="28"/>
      <w:szCs w:val="28"/>
      <w:lang w:eastAsia="ru-RU"/>
    </w:rPr>
  </w:style>
  <w:style w:type="paragraph" w:styleId="23">
    <w:name w:val="Body Text Indent 2"/>
    <w:basedOn w:val="a"/>
    <w:link w:val="24"/>
    <w:uiPriority w:val="99"/>
    <w:unhideWhenUsed/>
    <w:rsid w:val="00B36CEC"/>
    <w:pPr>
      <w:spacing w:after="120" w:line="480" w:lineRule="auto"/>
      <w:ind w:left="283"/>
    </w:pPr>
  </w:style>
  <w:style w:type="character" w:customStyle="1" w:styleId="24">
    <w:name w:val="Основной текст с отступом 2 Знак"/>
    <w:basedOn w:val="a0"/>
    <w:link w:val="23"/>
    <w:uiPriority w:val="99"/>
    <w:rsid w:val="00B36CEC"/>
  </w:style>
  <w:style w:type="paragraph" w:customStyle="1" w:styleId="ConsPlusNormal">
    <w:name w:val="ConsPlusNormal"/>
    <w:rsid w:val="00934B9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40">
    <w:name w:val="Основной текст с отступом 24"/>
    <w:basedOn w:val="a"/>
    <w:rsid w:val="00740F42"/>
    <w:pPr>
      <w:snapToGrid w:val="0"/>
      <w:spacing w:after="0" w:line="240" w:lineRule="auto"/>
      <w:ind w:firstLine="709"/>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169352">
      <w:bodyDiv w:val="1"/>
      <w:marLeft w:val="0"/>
      <w:marRight w:val="0"/>
      <w:marTop w:val="0"/>
      <w:marBottom w:val="0"/>
      <w:divBdr>
        <w:top w:val="none" w:sz="0" w:space="0" w:color="auto"/>
        <w:left w:val="none" w:sz="0" w:space="0" w:color="auto"/>
        <w:bottom w:val="none" w:sz="0" w:space="0" w:color="auto"/>
        <w:right w:val="none" w:sz="0" w:space="0" w:color="auto"/>
      </w:divBdr>
    </w:div>
    <w:div w:id="463691896">
      <w:bodyDiv w:val="1"/>
      <w:marLeft w:val="0"/>
      <w:marRight w:val="0"/>
      <w:marTop w:val="0"/>
      <w:marBottom w:val="0"/>
      <w:divBdr>
        <w:top w:val="none" w:sz="0" w:space="0" w:color="auto"/>
        <w:left w:val="none" w:sz="0" w:space="0" w:color="auto"/>
        <w:bottom w:val="none" w:sz="0" w:space="0" w:color="auto"/>
        <w:right w:val="none" w:sz="0" w:space="0" w:color="auto"/>
      </w:divBdr>
    </w:div>
    <w:div w:id="814956333">
      <w:bodyDiv w:val="1"/>
      <w:marLeft w:val="0"/>
      <w:marRight w:val="0"/>
      <w:marTop w:val="0"/>
      <w:marBottom w:val="0"/>
      <w:divBdr>
        <w:top w:val="none" w:sz="0" w:space="0" w:color="auto"/>
        <w:left w:val="none" w:sz="0" w:space="0" w:color="auto"/>
        <w:bottom w:val="none" w:sz="0" w:space="0" w:color="auto"/>
        <w:right w:val="none" w:sz="0" w:space="0" w:color="auto"/>
      </w:divBdr>
    </w:div>
    <w:div w:id="1169324452">
      <w:bodyDiv w:val="1"/>
      <w:marLeft w:val="0"/>
      <w:marRight w:val="0"/>
      <w:marTop w:val="0"/>
      <w:marBottom w:val="0"/>
      <w:divBdr>
        <w:top w:val="none" w:sz="0" w:space="0" w:color="auto"/>
        <w:left w:val="none" w:sz="0" w:space="0" w:color="auto"/>
        <w:bottom w:val="none" w:sz="0" w:space="0" w:color="auto"/>
        <w:right w:val="none" w:sz="0" w:space="0" w:color="auto"/>
      </w:divBdr>
    </w:div>
    <w:div w:id="214434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D9722-3F29-4203-8C63-F1C4FE79E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2487</Words>
  <Characters>14177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Plahotinmed</dc:creator>
  <cp:lastModifiedBy>Вдовина Анастасия Сергеевна</cp:lastModifiedBy>
  <cp:revision>3</cp:revision>
  <cp:lastPrinted>2023-04-24T05:41:00Z</cp:lastPrinted>
  <dcterms:created xsi:type="dcterms:W3CDTF">2025-01-09T04:51:00Z</dcterms:created>
  <dcterms:modified xsi:type="dcterms:W3CDTF">2025-01-09T04:54:00Z</dcterms:modified>
</cp:coreProperties>
</file>